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630BF8" w14:textId="77777777" w:rsidR="004F6F97" w:rsidRPr="008F577A" w:rsidRDefault="004F6F97" w:rsidP="004F6F97">
      <w:pPr>
        <w:spacing w:line="240" w:lineRule="auto"/>
        <w:jc w:val="center"/>
        <w:rPr>
          <w:rFonts w:ascii="Garamond" w:hAnsi="Garamond"/>
          <w:b/>
          <w:bCs/>
          <w:sz w:val="32"/>
          <w:szCs w:val="32"/>
        </w:rPr>
      </w:pPr>
      <w:r w:rsidRPr="008F577A">
        <w:rPr>
          <w:rFonts w:ascii="Garamond" w:hAnsi="Garamond"/>
          <w:b/>
          <w:bCs/>
          <w:sz w:val="32"/>
          <w:szCs w:val="32"/>
        </w:rPr>
        <w:t>Epilogue to God, Aliens, or Artificial Intelligence:</w:t>
      </w:r>
    </w:p>
    <w:p w14:paraId="63CEF66B" w14:textId="77777777" w:rsidR="004F6F97" w:rsidRPr="008F577A" w:rsidRDefault="004F6F97" w:rsidP="004F6F97">
      <w:pPr>
        <w:spacing w:line="240" w:lineRule="auto"/>
        <w:jc w:val="center"/>
        <w:rPr>
          <w:rFonts w:ascii="Garamond" w:hAnsi="Garamond"/>
          <w:b/>
          <w:bCs/>
          <w:sz w:val="32"/>
          <w:szCs w:val="32"/>
        </w:rPr>
      </w:pPr>
      <w:r w:rsidRPr="008F577A">
        <w:rPr>
          <w:rFonts w:ascii="Garamond" w:hAnsi="Garamond"/>
          <w:b/>
          <w:bCs/>
          <w:sz w:val="32"/>
          <w:szCs w:val="32"/>
        </w:rPr>
        <w:t>Who Wrote the Torah Code?</w:t>
      </w:r>
    </w:p>
    <w:p w14:paraId="15D05219" w14:textId="77777777" w:rsidR="004F6F97" w:rsidRDefault="004F6F97" w:rsidP="004F6F97">
      <w:pPr>
        <w:jc w:val="both"/>
      </w:pPr>
      <w:r w:rsidRPr="00FB666E">
        <w:t xml:space="preserve">This epilogue addresses the question raised in the title. Before studying Figure E-1, I recommend that you watch the last 38 seconds of the first MEN IN BLACK movie. It basically alludes to God or aliens with respect to </w:t>
      </w:r>
      <w:r>
        <w:t>who</w:t>
      </w:r>
      <w:r w:rsidRPr="00FB666E">
        <w:t xml:space="preserve"> created everything. The film’s conclusion is currently posted </w:t>
      </w:r>
    </w:p>
    <w:p w14:paraId="73EA39C8" w14:textId="77777777" w:rsidR="004F6F97" w:rsidRPr="00FB666E" w:rsidRDefault="004F6F97" w:rsidP="004F6F97">
      <w:r w:rsidRPr="00FB666E">
        <w:t>a</w:t>
      </w:r>
      <w:r w:rsidRPr="00936129">
        <w:rPr>
          <w:color w:val="000000" w:themeColor="text1"/>
        </w:rPr>
        <w:t xml:space="preserve">t </w:t>
      </w:r>
      <w:hyperlink r:id="rId6" w:anchor="fpstate=ive&amp;vld=cid:3d66ae28,vid:OKnpPCQyUec,st:0" w:history="1">
        <w:r w:rsidRPr="00936129">
          <w:rPr>
            <w:rStyle w:val="Hyperlink"/>
            <w:color w:val="000000" w:themeColor="text1"/>
            <w:szCs w:val="24"/>
          </w:rPr>
          <w:t>https://www.g</w:t>
        </w:r>
        <w:r w:rsidRPr="00936129">
          <w:rPr>
            <w:rStyle w:val="Hyperlink"/>
            <w:b/>
            <w:bCs/>
            <w:color w:val="000000" w:themeColor="text1"/>
            <w:szCs w:val="24"/>
          </w:rPr>
          <w:t>A8t4Zkg3d6</w:t>
        </w:r>
        <w:r w:rsidRPr="00936129">
          <w:rPr>
            <w:rStyle w:val="Hyperlink"/>
            <w:color w:val="000000" w:themeColor="text1"/>
            <w:szCs w:val="24"/>
          </w:rPr>
          <w:t>oogle.com/search?client=firefox-b-1 d&amp;q=VIDEO+MEN+IN+BLACK+END+OF+MOVIE#fpstate=ive&amp;vld=cid:3d66ae28,vid:OKnpPCQyUec,st:0</w:t>
        </w:r>
      </w:hyperlink>
    </w:p>
    <w:p w14:paraId="7BB7B067" w14:textId="77777777" w:rsidR="004F6F97" w:rsidRPr="000B7407" w:rsidRDefault="004F6F97" w:rsidP="004F6F97">
      <w:pPr>
        <w:jc w:val="center"/>
        <w:rPr>
          <w:rFonts w:ascii="Tahoma" w:hAnsi="Tahoma" w:cs="Tahoma"/>
          <w:sz w:val="28"/>
          <w:szCs w:val="28"/>
        </w:rPr>
      </w:pPr>
      <w:r>
        <w:rPr>
          <w:rFonts w:ascii="Tahoma" w:hAnsi="Tahoma" w:cs="Tahoma"/>
          <w:noProof/>
          <w:sz w:val="28"/>
          <w:szCs w:val="28"/>
        </w:rPr>
        <w:drawing>
          <wp:inline distT="0" distB="0" distL="0" distR="0" wp14:anchorId="4A29C5C7" wp14:editId="3F9551AA">
            <wp:extent cx="5870668" cy="5162550"/>
            <wp:effectExtent l="0" t="0" r="0" b="0"/>
            <wp:docPr id="134657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165" name="Picture 134657165"/>
                    <pic:cNvPicPr/>
                  </pic:nvPicPr>
                  <pic:blipFill>
                    <a:blip r:embed="rId7">
                      <a:extLst>
                        <a:ext uri="{28A0092B-C50C-407E-A947-70E740481C1C}">
                          <a14:useLocalDpi xmlns:a14="http://schemas.microsoft.com/office/drawing/2010/main" val="0"/>
                        </a:ext>
                      </a:extLst>
                    </a:blip>
                    <a:stretch>
                      <a:fillRect/>
                    </a:stretch>
                  </pic:blipFill>
                  <pic:spPr>
                    <a:xfrm>
                      <a:off x="0" y="0"/>
                      <a:ext cx="5877327" cy="5168406"/>
                    </a:xfrm>
                    <a:prstGeom prst="rect">
                      <a:avLst/>
                    </a:prstGeom>
                  </pic:spPr>
                </pic:pic>
              </a:graphicData>
            </a:graphic>
          </wp:inline>
        </w:drawing>
      </w:r>
    </w:p>
    <w:p w14:paraId="50F75E45" w14:textId="77777777" w:rsidR="004F6F97" w:rsidRDefault="004F6F97" w:rsidP="004F6F97">
      <w:pPr>
        <w:jc w:val="both"/>
      </w:pPr>
      <w:r w:rsidRPr="00A94222">
        <w:t>Figure E-1</w:t>
      </w:r>
      <w:r w:rsidRPr="000B7407">
        <w:t xml:space="preserve"> above: The axis term is </w:t>
      </w:r>
      <w:r w:rsidRPr="000733C5">
        <w:t>INTERDIMENSIONAL</w:t>
      </w:r>
      <w:r w:rsidRPr="000B7407">
        <w:t xml:space="preserve">. The target word was </w:t>
      </w:r>
      <w:r w:rsidRPr="00A94222">
        <w:t>THE HEAVENS</w:t>
      </w:r>
      <w:r w:rsidRPr="000B7407">
        <w:t xml:space="preserve"> only in Genesis 1:1 (the first verse in the Bible). The </w:t>
      </w:r>
      <w:r w:rsidRPr="00A94222">
        <w:t>LORD YOUR GOD</w:t>
      </w:r>
      <w:r w:rsidRPr="000B7407">
        <w:t xml:space="preserve"> is only an </w:t>
      </w:r>
      <w:r w:rsidRPr="00F33F91">
        <w:rPr>
          <w:i/>
          <w:iCs/>
        </w:rPr>
        <w:t>a-posteriori</w:t>
      </w:r>
      <w:r w:rsidRPr="000B7407">
        <w:t xml:space="preserve"> find. </w:t>
      </w:r>
      <w:r w:rsidRPr="00A94222">
        <w:t>UNIVERSE</w:t>
      </w:r>
      <w:r w:rsidRPr="000B7407">
        <w:t xml:space="preserve"> is at skip +3, touching </w:t>
      </w:r>
      <w:r w:rsidRPr="00A94222">
        <w:t>INTERDIMENSIONAL</w:t>
      </w:r>
      <w:r w:rsidRPr="00143360">
        <w:t>.</w:t>
      </w:r>
    </w:p>
    <w:p w14:paraId="3CE86AD6" w14:textId="77777777" w:rsidR="004F6F97" w:rsidRDefault="004F6F97" w:rsidP="004F6F97">
      <w:pPr>
        <w:jc w:val="both"/>
        <w:rPr>
          <w:rFonts w:ascii="Tahoma" w:hAnsi="Tahoma" w:cs="Tahoma"/>
          <w:sz w:val="28"/>
          <w:szCs w:val="28"/>
        </w:rPr>
      </w:pPr>
      <w:r w:rsidRPr="000B7407">
        <w:rPr>
          <w:rFonts w:ascii="Tahoma" w:hAnsi="Tahoma" w:cs="Tahoma"/>
          <w:noProof/>
          <w:sz w:val="28"/>
          <w:szCs w:val="28"/>
        </w:rPr>
        <w:lastRenderedPageBreak/>
        <w:drawing>
          <wp:inline distT="0" distB="0" distL="0" distR="0" wp14:anchorId="5E6AAF96" wp14:editId="3DDEFC9C">
            <wp:extent cx="5938520" cy="1109666"/>
            <wp:effectExtent l="0" t="0" r="5080" b="0"/>
            <wp:docPr id="1287696637" name="Picture 23" descr="INTERDIMENSIONAL ODDS">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NTERDIMENSIONAL ODDS">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42109" cy="1129023"/>
                    </a:xfrm>
                    <a:prstGeom prst="rect">
                      <a:avLst/>
                    </a:prstGeom>
                    <a:noFill/>
                    <a:ln>
                      <a:noFill/>
                    </a:ln>
                  </pic:spPr>
                </pic:pic>
              </a:graphicData>
            </a:graphic>
          </wp:inline>
        </w:drawing>
      </w:r>
    </w:p>
    <w:p w14:paraId="3B57718E" w14:textId="77777777" w:rsidR="004F6F97" w:rsidRDefault="004F6F97" w:rsidP="004F6F97">
      <w:pPr>
        <w:jc w:val="both"/>
      </w:pPr>
    </w:p>
    <w:p w14:paraId="24AC17F3" w14:textId="77777777" w:rsidR="004F6F97" w:rsidRPr="000B7407" w:rsidRDefault="004F6F97" w:rsidP="004F6F97">
      <w:pPr>
        <w:jc w:val="both"/>
      </w:pPr>
      <w:r w:rsidRPr="000A3E82">
        <w:rPr>
          <w:b/>
          <w:bCs/>
        </w:rPr>
        <w:t>SPREADSHEET FOR FIGURE E-1 ABOVE.</w:t>
      </w:r>
      <w:r>
        <w:t xml:space="preserve"> </w:t>
      </w:r>
      <w:r w:rsidRPr="000B7407">
        <w:t>The odds against having </w:t>
      </w:r>
      <w:r w:rsidRPr="000831A5">
        <w:rPr>
          <w:b/>
          <w:bCs/>
        </w:rPr>
        <w:t>INTERDIMENSIONAL</w:t>
      </w:r>
      <w:r w:rsidRPr="000B7407">
        <w:t xml:space="preserve"> intersect Genesis 1 and its Bible-opening statement about </w:t>
      </w:r>
      <w:r>
        <w:t xml:space="preserve">the </w:t>
      </w:r>
      <w:r w:rsidRPr="000B7407">
        <w:t xml:space="preserve">creation of the </w:t>
      </w:r>
      <w:r w:rsidRPr="000831A5">
        <w:rPr>
          <w:b/>
          <w:bCs/>
        </w:rPr>
        <w:t>UNIVERSE</w:t>
      </w:r>
      <w:r w:rsidRPr="000B7407">
        <w:t xml:space="preserve"> are about 1,555 to 1. However, the axis term </w:t>
      </w:r>
      <w:r w:rsidRPr="000831A5">
        <w:rPr>
          <w:b/>
          <w:bCs/>
        </w:rPr>
        <w:t>INTERDIMENSIONAL</w:t>
      </w:r>
      <w:r w:rsidRPr="000B7407">
        <w:t xml:space="preserve"> seen here has a high ELS rank (160). When we include the fact that there are 81 occurrences of </w:t>
      </w:r>
      <w:r w:rsidRPr="00346436">
        <w:rPr>
          <w:b/>
          <w:bCs/>
        </w:rPr>
        <w:t>HEAVEN</w:t>
      </w:r>
      <w:r w:rsidRPr="000B7407">
        <w:t> in Torah, throw in a 3-letter term (</w:t>
      </w:r>
      <w:r w:rsidRPr="00346436">
        <w:rPr>
          <w:b/>
          <w:bCs/>
        </w:rPr>
        <w:t>UNIVERSE</w:t>
      </w:r>
      <w:r w:rsidRPr="000B7407">
        <w:t>)</w:t>
      </w:r>
      <w:r>
        <w:t>,</w:t>
      </w:r>
      <w:r w:rsidRPr="000B7407">
        <w:t xml:space="preserve"> but then have to divide all combined odds by 160 to factor in ELS rank 160 for the axis term, the combined odds drop to about 278 to 1 against finding this match. We cannot see God, so it’s hard to guess what the right words are to describe </w:t>
      </w:r>
      <w:r>
        <w:t>H</w:t>
      </w:r>
      <w:r w:rsidRPr="000B7407">
        <w:t xml:space="preserve">im or </w:t>
      </w:r>
      <w:r>
        <w:t>H</w:t>
      </w:r>
      <w:r w:rsidRPr="000B7407">
        <w:t>is home.</w:t>
      </w:r>
    </w:p>
    <w:p w14:paraId="791F8410" w14:textId="77777777" w:rsidR="004F6F97" w:rsidRPr="000B7407" w:rsidRDefault="004F6F97" w:rsidP="004F6F97">
      <w:pPr>
        <w:jc w:val="both"/>
      </w:pPr>
      <w:r w:rsidRPr="007C097B">
        <w:rPr>
          <w:b/>
          <w:bCs/>
        </w:rPr>
        <w:t>THE NATURE OF GOD.</w:t>
      </w:r>
      <w:r w:rsidRPr="000B7407">
        <w:t> Many writers speculate that angels are not extraterrestrial beings but are instead spiritual beings from another dimension that we cannot reach with a spaceship alone. The matrix above supports the contention that they are correct, for if angels are from an interdimensional home, they directly support God there</w:t>
      </w:r>
      <w:r>
        <w:t>. God</w:t>
      </w:r>
      <w:r w:rsidRPr="000B7407">
        <w:t xml:space="preserve"> is likely </w:t>
      </w:r>
      <w:r>
        <w:t>also to be</w:t>
      </w:r>
      <w:r w:rsidRPr="000B7407">
        <w:t xml:space="preserve"> interdimensional, possibly able to reach all universes. Does </w:t>
      </w:r>
      <w:r>
        <w:t>He</w:t>
      </w:r>
      <w:r w:rsidRPr="000B7407">
        <w:t xml:space="preserve"> play with His creation of all universes? In that He allowed other religions to sprout from </w:t>
      </w:r>
      <w:r>
        <w:t>Judaism, like</w:t>
      </w:r>
      <w:r w:rsidRPr="000B7407">
        <w:t xml:space="preserve"> Christianity and Islam</w:t>
      </w:r>
      <w:r>
        <w:t>,</w:t>
      </w:r>
      <w:r w:rsidRPr="000B7407">
        <w:t xml:space="preserve"> He set the stage for an enormous number of wars and endless suffering. In Judaism</w:t>
      </w:r>
      <w:r>
        <w:t>,</w:t>
      </w:r>
      <w:r w:rsidRPr="000B7407">
        <w:t xml:space="preserve"> we read in Torah (Exodus 15:3-7): </w:t>
      </w:r>
    </w:p>
    <w:p w14:paraId="491A6242" w14:textId="77777777" w:rsidR="004F6F97" w:rsidRPr="000B7407" w:rsidRDefault="004F6F97" w:rsidP="004F6F97">
      <w:pPr>
        <w:ind w:left="720"/>
        <w:jc w:val="both"/>
      </w:pPr>
      <w:r w:rsidRPr="000B7407">
        <w:rPr>
          <w:i/>
          <w:iCs/>
        </w:rPr>
        <w:t>The LORD is a man of war: The LORD is his name. Pharaoh’s chariots and his host he cast into the sea: His chosen captains also are drowned in the Red Sea. The depths have covered them: They sank into the bottom as a stone.</w:t>
      </w:r>
    </w:p>
    <w:p w14:paraId="14384EFA" w14:textId="77777777" w:rsidR="004F6F97" w:rsidRPr="000B7407" w:rsidRDefault="004F6F97" w:rsidP="004F6F97">
      <w:pPr>
        <w:jc w:val="both"/>
      </w:pPr>
      <w:r w:rsidRPr="000B7407">
        <w:t xml:space="preserve">Christianity and its New Testament teach the opposite view of God: </w:t>
      </w:r>
      <w:r w:rsidRPr="000B7407">
        <w:rPr>
          <w:i/>
          <w:iCs/>
        </w:rPr>
        <w:t>“God is love”</w:t>
      </w:r>
      <w:r w:rsidRPr="000B7407">
        <w:t> is a Christian concept that appears in its Bible, particularly in 1 John 4:8 and 4:16. It means that love is a fundamental aspect of God’s being, and not just one of His attributes. Tell that to the victim of the Holocaust, or the 1,</w:t>
      </w:r>
      <w:r>
        <w:t>2</w:t>
      </w:r>
      <w:r w:rsidRPr="000B7407">
        <w:t xml:space="preserve">00 Jews raped/and or slaughtered in Israel </w:t>
      </w:r>
      <w:r>
        <w:t xml:space="preserve">or killed in combat </w:t>
      </w:r>
      <w:r w:rsidRPr="000B7407">
        <w:t>along the Gaza border on October 7, 2023.</w:t>
      </w:r>
    </w:p>
    <w:p w14:paraId="4F3A8DDC" w14:textId="77777777" w:rsidR="004F6F97" w:rsidRPr="000B7407" w:rsidRDefault="004F6F97" w:rsidP="004F6F97">
      <w:pPr>
        <w:jc w:val="both"/>
      </w:pPr>
      <w:r w:rsidRPr="000B7407">
        <w:t>Exodus 15:3 is, of course, a metaphor.</w:t>
      </w:r>
      <w:r>
        <w:t xml:space="preserve"> </w:t>
      </w:r>
      <w:r w:rsidRPr="000B7407">
        <w:t>It does not imply that God is a man. In fact, the same Torah includes this cautionary verse in Numbers 23:19:</w:t>
      </w:r>
    </w:p>
    <w:p w14:paraId="1460FDE0" w14:textId="77777777" w:rsidR="004F6F97" w:rsidRPr="000B7407" w:rsidRDefault="004F6F97" w:rsidP="004F6F97">
      <w:pPr>
        <w:ind w:left="720"/>
        <w:jc w:val="both"/>
      </w:pPr>
      <w:r w:rsidRPr="000B7407">
        <w:t>“</w:t>
      </w:r>
      <w:r w:rsidRPr="000B7407">
        <w:rPr>
          <w:i/>
          <w:iCs/>
        </w:rPr>
        <w:t xml:space="preserve">God is not a man, that He should lie, </w:t>
      </w:r>
      <w:proofErr w:type="gramStart"/>
      <w:r w:rsidRPr="000B7407">
        <w:rPr>
          <w:i/>
          <w:iCs/>
        </w:rPr>
        <w:t>Nor</w:t>
      </w:r>
      <w:proofErr w:type="gramEnd"/>
      <w:r w:rsidRPr="000B7407">
        <w:rPr>
          <w:i/>
          <w:iCs/>
        </w:rPr>
        <w:t xml:space="preserve"> a son of man (human), that He should repent. Has He said, and will He not do? Or has He spoken, and will He not make it good?</w:t>
      </w:r>
    </w:p>
    <w:p w14:paraId="67F842C1" w14:textId="77777777" w:rsidR="004F6F97" w:rsidRPr="000B7407" w:rsidRDefault="004F6F97" w:rsidP="004F6F97">
      <w:pPr>
        <w:jc w:val="both"/>
      </w:pPr>
      <w:r w:rsidRPr="000B7407">
        <w:t>What is a “man o’ war?” It is a metaphorical, nautical term. All ships of the line were men o’ war, but not all men o’ war were ships of the line. The latter were the largest category of sailing warships, with two or three decks fully armed with heavy guns. Obviously, God is not a ship. Rather than teaching that God is love, the Torah (in Exodus 34:14 to 16) states that:</w:t>
      </w:r>
    </w:p>
    <w:p w14:paraId="3A25D1C9" w14:textId="77777777" w:rsidR="004F6F97" w:rsidRPr="000B7407" w:rsidRDefault="004F6F97" w:rsidP="004F6F97">
      <w:pPr>
        <w:ind w:left="720"/>
        <w:jc w:val="both"/>
      </w:pPr>
      <w:r w:rsidRPr="000B7407">
        <w:rPr>
          <w:i/>
          <w:iCs/>
        </w:rPr>
        <w:lastRenderedPageBreak/>
        <w:t xml:space="preserve">“For you shall not prostrate yourself to an alien god, for the very name of </w:t>
      </w:r>
      <w:proofErr w:type="spellStart"/>
      <w:r w:rsidRPr="000B7407">
        <w:rPr>
          <w:i/>
          <w:iCs/>
        </w:rPr>
        <w:t>HaShem</w:t>
      </w:r>
      <w:proofErr w:type="spellEnd"/>
      <w:r w:rsidRPr="000B7407">
        <w:rPr>
          <w:i/>
          <w:iCs/>
        </w:rPr>
        <w:t xml:space="preserve"> is Jealous One. He is a jealous God.</w:t>
      </w:r>
      <w:r>
        <w:rPr>
          <w:i/>
          <w:iCs/>
        </w:rPr>
        <w:t xml:space="preserve"> </w:t>
      </w:r>
      <w:r w:rsidRPr="000B7407">
        <w:rPr>
          <w:i/>
          <w:iCs/>
        </w:rPr>
        <w:t>Lest you seal a covenant with the inhabitant of the land and stray after their gods, and he invite you and you eat of his slaughter. And you shall take their daughters to your sons, and their daughters stray after their gods and entice your sons to stray after their gods.</w:t>
      </w:r>
    </w:p>
    <w:p w14:paraId="57EDE688" w14:textId="77777777" w:rsidR="004F6F97" w:rsidRPr="000B7407" w:rsidRDefault="004F6F97" w:rsidP="004F6F97">
      <w:pPr>
        <w:jc w:val="both"/>
      </w:pPr>
      <w:r w:rsidRPr="000B7407">
        <w:t>On many key concepts of God</w:t>
      </w:r>
      <w:r>
        <w:t>,</w:t>
      </w:r>
      <w:r w:rsidRPr="000B7407">
        <w:t xml:space="preserve"> both Christianity and Islam have found plenty of differences that serve as excuses for them to slaughter each other and Jews over the last 2,000 years. However, when we look at Exodus 34:14</w:t>
      </w:r>
      <w:r>
        <w:t>,</w:t>
      </w:r>
      <w:r w:rsidRPr="000B7407">
        <w:t> it really is pertinent to the title of this book – God, Aliens, or Artificial Intelligence – Who Wrote the Torah? While the word alien in the verse refers to people from other lands outside of Israel, it is just as relevant when considering extraterrestrials. So why did God permit Muslims to slaughter so many Jews on October 7, 202</w:t>
      </w:r>
      <w:r>
        <w:t>3</w:t>
      </w:r>
      <w:r w:rsidRPr="000B7407">
        <w:t>?</w:t>
      </w:r>
    </w:p>
    <w:p w14:paraId="5CB1D96E"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2E8DD4D3" wp14:editId="122A6890">
            <wp:extent cx="5943600" cy="4998085"/>
            <wp:effectExtent l="0" t="0" r="0" b="0"/>
            <wp:docPr id="1570904748" name="Picture 22" descr="BUDD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UDDH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998085"/>
                    </a:xfrm>
                    <a:prstGeom prst="rect">
                      <a:avLst/>
                    </a:prstGeom>
                    <a:noFill/>
                    <a:ln>
                      <a:noFill/>
                    </a:ln>
                  </pic:spPr>
                </pic:pic>
              </a:graphicData>
            </a:graphic>
          </wp:inline>
        </w:drawing>
      </w:r>
    </w:p>
    <w:p w14:paraId="2DEF2BA0" w14:textId="77777777" w:rsidR="004F6F97" w:rsidRDefault="004F6F97" w:rsidP="004F6F97">
      <w:pPr>
        <w:jc w:val="both"/>
        <w:sectPr w:rsidR="004F6F97" w:rsidSect="003467CE">
          <w:footerReference w:type="default" r:id="rId11"/>
          <w:pgSz w:w="12240" w:h="15840"/>
          <w:pgMar w:top="1440" w:right="1440" w:bottom="1440" w:left="1440" w:header="720" w:footer="720" w:gutter="0"/>
          <w:pgNumType w:start="317"/>
          <w:cols w:space="720"/>
          <w:docGrid w:linePitch="360"/>
        </w:sectPr>
      </w:pPr>
      <w:r w:rsidRPr="000B7407">
        <w:t>Figure E-2 above: With an axis term of</w:t>
      </w:r>
      <w:r w:rsidRPr="00DF509D">
        <w:rPr>
          <w:b/>
          <w:bCs/>
        </w:rPr>
        <w:t xml:space="preserve"> SINWAR, IDOL </w:t>
      </w:r>
      <w:r w:rsidRPr="000B7407">
        <w:t>is at the same skip. Seen in the photo on the left side of Figure E-2 is </w:t>
      </w:r>
      <w:r w:rsidRPr="00DF509D">
        <w:rPr>
          <w:b/>
          <w:bCs/>
        </w:rPr>
        <w:t>BUDDHA </w:t>
      </w:r>
      <w:r w:rsidRPr="000B7407">
        <w:t xml:space="preserve">at the music festival where </w:t>
      </w:r>
      <w:r>
        <w:t>blood-thirsty Muslims slaughtered hundreds of Israelis</w:t>
      </w:r>
      <w:r w:rsidRPr="000B7407">
        <w:t>. Strangely, there w</w:t>
      </w:r>
      <w:r>
        <w:t>ere</w:t>
      </w:r>
      <w:r w:rsidRPr="000B7407">
        <w:t xml:space="preserve"> no IDF troops present so close to the border </w:t>
      </w:r>
      <w:r w:rsidRPr="000B7407">
        <w:lastRenderedPageBreak/>
        <w:t>to save the Jews. Instead, the Muslims were able to rape, kill, or take hostages all they wanted. The desecration of the law against allowing idols was done on the Jewish Sabbath. The Jews tempted a jealous God, and they paid a horrible price for it. Odds against this matrix are about 82,795 to 1, as is shown on the spreadsheet below. Notably</w:t>
      </w:r>
      <w:r>
        <w:t>,</w:t>
      </w:r>
      <w:r w:rsidRPr="000B7407">
        <w:t xml:space="preserve"> the most significant term (in open text) is </w:t>
      </w:r>
      <w:r w:rsidRPr="002333D7">
        <w:rPr>
          <w:b/>
          <w:bCs/>
        </w:rPr>
        <w:t>MADE A GRAVEN IMAGE</w:t>
      </w:r>
      <w:r w:rsidRPr="000B7407">
        <w:t xml:space="preserve"> (the Buddha). It was found against odds of about 690 to 1.</w:t>
      </w:r>
    </w:p>
    <w:p w14:paraId="4B696AB9" w14:textId="77777777" w:rsidR="004F6F97" w:rsidRDefault="004F6F97" w:rsidP="004F6F97">
      <w:pPr>
        <w:jc w:val="both"/>
      </w:pPr>
    </w:p>
    <w:p w14:paraId="26300DA1" w14:textId="77777777" w:rsidR="004F6F97" w:rsidRDefault="004F6F97" w:rsidP="004F6F97">
      <w:pPr>
        <w:jc w:val="both"/>
      </w:pPr>
    </w:p>
    <w:p w14:paraId="1C87ABD6" w14:textId="77777777" w:rsidR="004F6F97" w:rsidRDefault="004F6F97" w:rsidP="004F6F97">
      <w:pPr>
        <w:jc w:val="both"/>
      </w:pPr>
    </w:p>
    <w:p w14:paraId="1BD7FC1F"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7FFA21D8" wp14:editId="39F14AE3">
            <wp:extent cx="6801226" cy="1228725"/>
            <wp:effectExtent l="0" t="0" r="0" b="0"/>
            <wp:docPr id="1397369785" name="Picture 21" descr="sinwar and idol">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inwar and idol">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64140" cy="1258157"/>
                    </a:xfrm>
                    <a:prstGeom prst="rect">
                      <a:avLst/>
                    </a:prstGeom>
                    <a:noFill/>
                    <a:ln>
                      <a:noFill/>
                    </a:ln>
                  </pic:spPr>
                </pic:pic>
              </a:graphicData>
            </a:graphic>
          </wp:inline>
        </w:drawing>
      </w:r>
    </w:p>
    <w:p w14:paraId="47F000C3" w14:textId="77777777" w:rsidR="004F6F97" w:rsidRDefault="004F6F97" w:rsidP="004F6F97">
      <w:pPr>
        <w:jc w:val="both"/>
        <w:sectPr w:rsidR="004F6F97" w:rsidSect="004F6F97">
          <w:type w:val="continuous"/>
          <w:pgSz w:w="12240" w:h="15840"/>
          <w:pgMar w:top="720" w:right="720" w:bottom="720" w:left="720" w:header="720" w:footer="720" w:gutter="0"/>
          <w:cols w:space="720"/>
          <w:docGrid w:linePitch="360"/>
        </w:sectPr>
      </w:pPr>
      <w:r w:rsidRPr="000B7407">
        <w:t xml:space="preserve">Above: Spreadsheet for Figure </w:t>
      </w:r>
      <w:r>
        <w:t>E-</w:t>
      </w:r>
      <w:r w:rsidRPr="000B7407">
        <w:t>2</w:t>
      </w:r>
    </w:p>
    <w:p w14:paraId="5D5A07F6" w14:textId="77777777" w:rsidR="004F6F97" w:rsidRPr="000B7407" w:rsidRDefault="004F6F97" w:rsidP="004F6F97">
      <w:pPr>
        <w:jc w:val="both"/>
      </w:pPr>
    </w:p>
    <w:p w14:paraId="61F06160" w14:textId="77777777" w:rsidR="004F6F97" w:rsidRPr="000B7407" w:rsidRDefault="004F6F97" w:rsidP="004F6F97">
      <w:pPr>
        <w:jc w:val="both"/>
      </w:pPr>
      <w:r w:rsidRPr="000B7407">
        <w:t>With respect to labeling G</w:t>
      </w:r>
      <w:r>
        <w:t>o</w:t>
      </w:r>
      <w:r w:rsidRPr="000B7407">
        <w:t>d as being jealous, an A.I. could be programmed to behave that way, but could it really </w:t>
      </w:r>
      <w:r w:rsidRPr="000B7407">
        <w:rPr>
          <w:i/>
          <w:iCs/>
        </w:rPr>
        <w:t>feel</w:t>
      </w:r>
      <w:r w:rsidRPr="000B7407">
        <w:t> that way? We are making tremendous progress in A.I. development</w:t>
      </w:r>
      <w:r>
        <w:t>, and time may prove me wrong</w:t>
      </w:r>
      <w:r w:rsidRPr="000B7407">
        <w:t>, but unless we can construct a machine that can do more than mimic human emotions and what we call a soul</w:t>
      </w:r>
      <w:r>
        <w:t>,</w:t>
      </w:r>
      <w:r w:rsidRPr="000B7407">
        <w:t xml:space="preserve"> it really doesn’t matter how fast it can do math. So, given what we are told in Numbers 23:19 (“</w:t>
      </w:r>
      <w:r w:rsidRPr="000B7407">
        <w:rPr>
          <w:i/>
          <w:iCs/>
        </w:rPr>
        <w:t xml:space="preserve">God is not a man, that He should lie, </w:t>
      </w:r>
      <w:proofErr w:type="gramStart"/>
      <w:r w:rsidRPr="000B7407">
        <w:rPr>
          <w:i/>
          <w:iCs/>
        </w:rPr>
        <w:t>Nor</w:t>
      </w:r>
      <w:proofErr w:type="gramEnd"/>
      <w:r w:rsidRPr="000B7407">
        <w:rPr>
          <w:i/>
          <w:iCs/>
        </w:rPr>
        <w:t xml:space="preserve"> a son of man </w:t>
      </w:r>
      <w:r>
        <w:rPr>
          <w:i/>
          <w:iCs/>
        </w:rPr>
        <w:t>[</w:t>
      </w:r>
      <w:r w:rsidRPr="000B7407">
        <w:rPr>
          <w:i/>
          <w:iCs/>
        </w:rPr>
        <w:t>human</w:t>
      </w:r>
      <w:r>
        <w:rPr>
          <w:i/>
          <w:iCs/>
        </w:rPr>
        <w:t>]</w:t>
      </w:r>
      <w:r w:rsidRPr="000B7407">
        <w:rPr>
          <w:i/>
          <w:iCs/>
        </w:rPr>
        <w:t>, that He should repent”</w:t>
      </w:r>
      <w:r>
        <w:rPr>
          <w:i/>
          <w:iCs/>
        </w:rPr>
        <w:t>)</w:t>
      </w:r>
      <w:r w:rsidRPr="000B7407">
        <w:rPr>
          <w:i/>
          <w:iCs/>
        </w:rPr>
        <w:t> </w:t>
      </w:r>
      <w:r w:rsidRPr="000B7407">
        <w:t>that would seem to disprove the Christian concept that God </w:t>
      </w:r>
      <w:r w:rsidRPr="000B7407">
        <w:rPr>
          <w:i/>
          <w:iCs/>
        </w:rPr>
        <w:t>became</w:t>
      </w:r>
      <w:r w:rsidRPr="000B7407">
        <w:t xml:space="preserve"> a man. If Christians are right, then the incarnated God should not need to worship anyone else. Yet the New </w:t>
      </w:r>
      <w:r>
        <w:t>T</w:t>
      </w:r>
      <w:r w:rsidRPr="000B7407">
        <w:t>estament has him clearly point to someone else as God when he is quoted as saying in Matthew 27:46 and Mark 15:34:</w:t>
      </w:r>
    </w:p>
    <w:p w14:paraId="5DD48720" w14:textId="77777777" w:rsidR="004F6F97" w:rsidRPr="000B7407" w:rsidRDefault="004F6F97" w:rsidP="004F6F97">
      <w:pPr>
        <w:ind w:firstLine="720"/>
        <w:jc w:val="both"/>
      </w:pPr>
      <w:r w:rsidRPr="000B7407">
        <w:rPr>
          <w:i/>
          <w:iCs/>
        </w:rPr>
        <w:t xml:space="preserve">My God, my God, why have </w:t>
      </w:r>
      <w:r w:rsidRPr="005975BC">
        <w:rPr>
          <w:b/>
          <w:bCs/>
          <w:i/>
          <w:iCs/>
        </w:rPr>
        <w:t>you</w:t>
      </w:r>
      <w:r w:rsidRPr="000B7407">
        <w:rPr>
          <w:i/>
          <w:iCs/>
        </w:rPr>
        <w:t xml:space="preserve"> forsaken</w:t>
      </w:r>
      <w:r w:rsidRPr="005975BC">
        <w:rPr>
          <w:b/>
          <w:bCs/>
          <w:i/>
          <w:iCs/>
        </w:rPr>
        <w:t xml:space="preserve"> m</w:t>
      </w:r>
      <w:r w:rsidRPr="005975BC">
        <w:t>e</w:t>
      </w:r>
      <w:r w:rsidRPr="000B7407">
        <w:rPr>
          <w:i/>
          <w:iCs/>
        </w:rPr>
        <w:t>?</w:t>
      </w:r>
    </w:p>
    <w:p w14:paraId="3D50BC01" w14:textId="77777777" w:rsidR="004F6F97" w:rsidRPr="000B7407" w:rsidRDefault="004F6F97" w:rsidP="004F6F97">
      <w:pPr>
        <w:jc w:val="both"/>
      </w:pPr>
      <w:r w:rsidRPr="000B7407">
        <w:t>Christianity is content to excuse the above as a Trinitarian mystery, but clearly this quotation of Psalm 22:1 (Jewish</w:t>
      </w:r>
      <w:r>
        <w:t xml:space="preserve"> </w:t>
      </w:r>
      <w:proofErr w:type="spellStart"/>
      <w:r>
        <w:t>Tenach</w:t>
      </w:r>
      <w:proofErr w:type="spellEnd"/>
      <w:r>
        <w:t xml:space="preserve">/Christian </w:t>
      </w:r>
      <w:r w:rsidRPr="000B7407">
        <w:t xml:space="preserve">Old Testament) seems out of place for a man who is supposed to be an all-knowing God. If he was trying to find support in Jewish Scriptures for later claims that he was God, or even the Messiah, this was the very worst verse that he could choose to quote as he </w:t>
      </w:r>
      <w:r>
        <w:t>suffered</w:t>
      </w:r>
      <w:r w:rsidRPr="000B7407">
        <w:t xml:space="preserve"> on the Cross. What was written about that later (in John 1:1 – 1:18) about his role in Creation, assuming it was not true, could only serve to enrage a Jealous God. Highlights of this portion of the New Testament are as </w:t>
      </w:r>
      <w:r>
        <w:t>follows</w:t>
      </w:r>
      <w:r w:rsidRPr="000B7407">
        <w:t>:</w:t>
      </w:r>
    </w:p>
    <w:p w14:paraId="5D4942FC" w14:textId="77777777" w:rsidR="004F6F97" w:rsidRPr="000B7407" w:rsidRDefault="004F6F97" w:rsidP="004F6F97">
      <w:pPr>
        <w:ind w:left="720"/>
        <w:jc w:val="both"/>
      </w:pPr>
      <w:r>
        <w:rPr>
          <w:i/>
          <w:iCs/>
        </w:rPr>
        <w:t>1 In</w:t>
      </w:r>
      <w:r w:rsidRPr="000B7407">
        <w:rPr>
          <w:i/>
          <w:iCs/>
        </w:rPr>
        <w:t xml:space="preserve"> the beginning was the Word, and the Word was with God, and the Word was God. </w:t>
      </w:r>
      <w:r w:rsidRPr="000B7407">
        <w:rPr>
          <w:i/>
          <w:iCs/>
          <w:vertAlign w:val="superscript"/>
        </w:rPr>
        <w:t>2 </w:t>
      </w:r>
      <w:r w:rsidRPr="000B7407">
        <w:rPr>
          <w:i/>
          <w:iCs/>
        </w:rPr>
        <w:t>He was with God in the beginning.</w:t>
      </w:r>
    </w:p>
    <w:p w14:paraId="5E9BA878" w14:textId="77777777" w:rsidR="004F6F97" w:rsidRPr="000B7407" w:rsidRDefault="004F6F97" w:rsidP="004F6F97">
      <w:pPr>
        <w:ind w:left="720"/>
        <w:jc w:val="both"/>
      </w:pPr>
      <w:r>
        <w:rPr>
          <w:i/>
          <w:iCs/>
          <w:vertAlign w:val="superscript"/>
        </w:rPr>
        <w:lastRenderedPageBreak/>
        <w:t>14 The</w:t>
      </w:r>
      <w:r w:rsidRPr="000B7407">
        <w:rPr>
          <w:i/>
          <w:iCs/>
        </w:rPr>
        <w:t xml:space="preserve"> Word became flesh and made his dwelling among us. We have seen his glory, the glory of the one and only Son, who came from the </w:t>
      </w:r>
      <w:proofErr w:type="gramStart"/>
      <w:r w:rsidRPr="000B7407">
        <w:rPr>
          <w:i/>
          <w:iCs/>
        </w:rPr>
        <w:t>Father</w:t>
      </w:r>
      <w:proofErr w:type="gramEnd"/>
      <w:r w:rsidRPr="000B7407">
        <w:rPr>
          <w:i/>
          <w:iCs/>
        </w:rPr>
        <w:t>, full of grace and truth.</w:t>
      </w:r>
    </w:p>
    <w:p w14:paraId="149AE527" w14:textId="77777777" w:rsidR="004F6F97" w:rsidRPr="000B7407" w:rsidRDefault="004F6F97" w:rsidP="004F6F97">
      <w:pPr>
        <w:ind w:left="720"/>
        <w:jc w:val="both"/>
      </w:pPr>
      <w:r w:rsidRPr="000B7407">
        <w:rPr>
          <w:i/>
          <w:iCs/>
          <w:vertAlign w:val="superscript"/>
        </w:rPr>
        <w:t>17 </w:t>
      </w:r>
      <w:r w:rsidRPr="000B7407">
        <w:rPr>
          <w:i/>
          <w:iCs/>
        </w:rPr>
        <w:t>For the law was given through Moses; grace and truth came through Jesus Christ. </w:t>
      </w:r>
      <w:r w:rsidRPr="000B7407">
        <w:rPr>
          <w:i/>
          <w:iCs/>
          <w:vertAlign w:val="superscript"/>
        </w:rPr>
        <w:t>18 </w:t>
      </w:r>
      <w:r w:rsidRPr="000B7407">
        <w:rPr>
          <w:i/>
          <w:iCs/>
        </w:rPr>
        <w:t>No one has ever seen God, but the one and only Son, who is himself God and is in closest relationship with the Father, has made him known.</w:t>
      </w:r>
    </w:p>
    <w:p w14:paraId="1555CFAE" w14:textId="77777777" w:rsidR="004F6F97" w:rsidRPr="000B7407" w:rsidRDefault="004F6F97" w:rsidP="004F6F97">
      <w:pPr>
        <w:jc w:val="both"/>
      </w:pPr>
      <w:r w:rsidRPr="000B7407">
        <w:t>I have a son, Dr. David Alexander Roffman. His B.S was in space physics from Embry-Riddle Aeronautical University</w:t>
      </w:r>
      <w:r>
        <w:t>,</w:t>
      </w:r>
      <w:r w:rsidRPr="000B7407">
        <w:t xml:space="preserve"> and his PhD is from the University of Florida in physics. He did his </w:t>
      </w:r>
      <w:r>
        <w:t>postdoc</w:t>
      </w:r>
      <w:r w:rsidRPr="000B7407">
        <w:t xml:space="preserve"> at Yale.</w:t>
      </w:r>
      <w:r>
        <w:t xml:space="preserve"> </w:t>
      </w:r>
      <w:r w:rsidRPr="000B7407">
        <w:t xml:space="preserve">I have written two major works before starting this book. The first was </w:t>
      </w:r>
      <w:r w:rsidRPr="0026256B">
        <w:t>MARS CORRECT: CRITIQUE OF ALL NASA MARS WEATHER DATA.</w:t>
      </w:r>
      <w:r w:rsidRPr="000B7407">
        <w:t xml:space="preserve"> A lot of what is in this book (God, Aliens, </w:t>
      </w:r>
      <w:r>
        <w:t>A.I.</w:t>
      </w:r>
      <w:r w:rsidRPr="000B7407">
        <w:t xml:space="preserve"> – Who Wrote the Torah</w:t>
      </w:r>
      <w:r>
        <w:t xml:space="preserve"> Code?</w:t>
      </w:r>
      <w:r w:rsidRPr="000B7407">
        <w:t>) about Mars is taken directly from Mars Correct. The Basis Report is 249 pages long, but there are also 30 Annexes. They take the total length of the Report to about 1,200 pages. David was in charge of all the math and spreadsheets to explain the massive findings we had, but I wrote every single page. And yet, the cover page has his name before mine because people are more interested in what a PhD in physics has to say than a guy with a Bachelor’s degree in Psychology. But this was my choice.</w:t>
      </w:r>
    </w:p>
    <w:p w14:paraId="180CF6C4" w14:textId="77777777" w:rsidR="004F6F97" w:rsidRPr="000B7407" w:rsidRDefault="004F6F97" w:rsidP="004F6F97">
      <w:pPr>
        <w:jc w:val="both"/>
      </w:pPr>
      <w:r w:rsidRPr="000B7407">
        <w:t xml:space="preserve">In the case of my other </w:t>
      </w:r>
      <w:r>
        <w:t>p</w:t>
      </w:r>
      <w:r w:rsidRPr="000B7407">
        <w:t>ublication, </w:t>
      </w:r>
      <w:r w:rsidRPr="00D15E09">
        <w:t>Meteorological Implications: Evidence of Life</w:t>
      </w:r>
      <w:r>
        <w:t>,</w:t>
      </w:r>
      <w:r w:rsidRPr="000B7407">
        <w:t xml:space="preserve"> was published in the </w:t>
      </w:r>
      <w:r w:rsidRPr="00E96AE6">
        <w:rPr>
          <w:i/>
          <w:iCs/>
        </w:rPr>
        <w:t>Journal of Astrobiology and Space Science Reviews (1, 329-337, 2019</w:t>
      </w:r>
      <w:r w:rsidRPr="000B7407">
        <w:t>). Again, David did the math</w:t>
      </w:r>
      <w:r>
        <w:t xml:space="preserve">, </w:t>
      </w:r>
      <w:r w:rsidRPr="000B7407">
        <w:t xml:space="preserve">and I included it in my paper, but I wrote every word. What made me really angry was when the Journal of Astrobiology and Space Science refused to list me as </w:t>
      </w:r>
      <w:r>
        <w:t>a</w:t>
      </w:r>
      <w:r w:rsidRPr="000B7407">
        <w:t xml:space="preserve"> writer on the cover page. It demanded that only David’s name be allowed there. Further, they altered my words at the conclusion in a way that infuriated me. They would not publish anything that directly criticized NASA. I cannot be jealous of </w:t>
      </w:r>
      <w:r>
        <w:t xml:space="preserve">a </w:t>
      </w:r>
      <w:r w:rsidRPr="000B7407">
        <w:t>son for getting the credit for the Implications paper, but I was angry as hell about the Journal denying me credit for what I wrote. You will find this paper in Chapter 8</w:t>
      </w:r>
      <w:r>
        <w:t xml:space="preserve"> of this book</w:t>
      </w:r>
      <w:r w:rsidRPr="000B7407">
        <w:t>. There, at the Conclusion</w:t>
      </w:r>
      <w:r>
        <w:t>,</w:t>
      </w:r>
      <w:r w:rsidRPr="000B7407">
        <w:t xml:space="preserve"> I note:</w:t>
      </w:r>
    </w:p>
    <w:p w14:paraId="44638BA7" w14:textId="77777777" w:rsidR="004F6F97" w:rsidRPr="000B7407" w:rsidRDefault="004F6F97" w:rsidP="004F6F97">
      <w:pPr>
        <w:jc w:val="both"/>
      </w:pPr>
      <w:r w:rsidRPr="000B7407">
        <w:t>Unfortunately, as stressed by Joseph et al. (2019)</w:t>
      </w:r>
      <w:r>
        <w:t>,</w:t>
      </w:r>
      <w:r w:rsidRPr="000B7407">
        <w:t xml:space="preserve"> NASA has rammed down the throats of Joseph et al.</w:t>
      </w:r>
      <w:r>
        <w:t>,</w:t>
      </w:r>
      <w:r w:rsidRPr="000B7407">
        <w:t xml:space="preserve"> plus my son and </w:t>
      </w:r>
      <w:r>
        <w:t>me,</w:t>
      </w:r>
      <w:r w:rsidRPr="000B7407">
        <w:t xml:space="preserve"> that,</w:t>
      </w:r>
      <w:r>
        <w:t xml:space="preserve"> “</w:t>
      </w:r>
      <w:r w:rsidRPr="000B7407">
        <w:t>the evidence is circumstantial, and similarities in morphology are not proof.” They would not publish our work without this statement inserted against our will!</w:t>
      </w:r>
    </w:p>
    <w:p w14:paraId="39F16653" w14:textId="77777777" w:rsidR="004F6F97" w:rsidRPr="000B7407" w:rsidRDefault="004F6F97" w:rsidP="004F6F97">
      <w:pPr>
        <w:jc w:val="both"/>
      </w:pPr>
      <w:r w:rsidRPr="000B7407">
        <w:t>Why am I discussing my Mars writings? Because, when looking for who gets credit for creating the world (and Who wrote the Torah)</w:t>
      </w:r>
      <w:r>
        <w:t>,</w:t>
      </w:r>
      <w:r w:rsidRPr="000B7407">
        <w:t xml:space="preserve"> I see that the New Testament removes credit from God and gives it to Jesus, a man who is not even accepted as a legitimate prophet by Judaism. This cannot be pleasing to a Jealous God. And, so we look at a Christian country like Ukraine (in </w:t>
      </w:r>
      <w:r>
        <w:t xml:space="preserve">June </w:t>
      </w:r>
      <w:r w:rsidRPr="000B7407">
        <w:t>2025), with two different types of Christianity, we find that</w:t>
      </w:r>
      <w:r>
        <w:t xml:space="preserve"> what </w:t>
      </w:r>
      <w:r w:rsidRPr="000B7407">
        <w:t>has often happened before in history – they are at war with each other. Where is the Christian love here?</w:t>
      </w:r>
    </w:p>
    <w:p w14:paraId="7CEF6420" w14:textId="77777777" w:rsidR="004F6F97" w:rsidRPr="000B7407" w:rsidRDefault="004F6F97" w:rsidP="004F6F97">
      <w:pPr>
        <w:jc w:val="both"/>
      </w:pPr>
      <w:r w:rsidRPr="000B7407">
        <w:t>Who is to blame for this chaos? In Deuteronomy 31:16 – 31:18 we read:</w:t>
      </w:r>
    </w:p>
    <w:p w14:paraId="06E12800" w14:textId="77777777" w:rsidR="004F6F97" w:rsidRPr="000B7407" w:rsidRDefault="004F6F97" w:rsidP="004F6F97">
      <w:pPr>
        <w:ind w:left="720"/>
        <w:jc w:val="both"/>
      </w:pPr>
      <w:r w:rsidRPr="000B7407">
        <w:rPr>
          <w:i/>
          <w:iCs/>
          <w:vertAlign w:val="superscript"/>
        </w:rPr>
        <w:t>16 </w:t>
      </w:r>
      <w:r w:rsidRPr="000B7407">
        <w:rPr>
          <w:i/>
          <w:iCs/>
        </w:rPr>
        <w:t>And the Lord said to Moses: “You are going to rest with your ancestors, and these people will soon prostitute themselves to the foreign gods of the land they are entering. They will forsake me and break the covenant I made with them. </w:t>
      </w:r>
      <w:r w:rsidRPr="000B7407">
        <w:rPr>
          <w:i/>
          <w:iCs/>
          <w:vertAlign w:val="superscript"/>
        </w:rPr>
        <w:t>17 </w:t>
      </w:r>
      <w:r w:rsidRPr="000B7407">
        <w:rPr>
          <w:i/>
          <w:iCs/>
        </w:rPr>
        <w:t xml:space="preserve">And in that </w:t>
      </w:r>
      <w:proofErr w:type="gramStart"/>
      <w:r w:rsidRPr="000B7407">
        <w:rPr>
          <w:i/>
          <w:iCs/>
        </w:rPr>
        <w:t>day</w:t>
      </w:r>
      <w:proofErr w:type="gramEnd"/>
      <w:r w:rsidRPr="000B7407">
        <w:rPr>
          <w:i/>
          <w:iCs/>
        </w:rPr>
        <w:t xml:space="preserve"> I will become angry with them and forsake them; I will hide my face from them, and they will be destroyed. </w:t>
      </w:r>
      <w:r w:rsidRPr="000B7407">
        <w:rPr>
          <w:i/>
          <w:iCs/>
        </w:rPr>
        <w:lastRenderedPageBreak/>
        <w:t xml:space="preserve">Many disasters and calamities will come on them, and in that </w:t>
      </w:r>
      <w:proofErr w:type="gramStart"/>
      <w:r w:rsidRPr="000B7407">
        <w:rPr>
          <w:i/>
          <w:iCs/>
        </w:rPr>
        <w:t>day</w:t>
      </w:r>
      <w:proofErr w:type="gramEnd"/>
      <w:r w:rsidRPr="000B7407">
        <w:rPr>
          <w:i/>
          <w:iCs/>
        </w:rPr>
        <w:t xml:space="preserve"> they will ask, ‘Have not these disasters come on us because our God is not with us?’ </w:t>
      </w:r>
      <w:r w:rsidRPr="000B7407">
        <w:rPr>
          <w:i/>
          <w:iCs/>
          <w:vertAlign w:val="superscript"/>
        </w:rPr>
        <w:t>18 </w:t>
      </w:r>
      <w:r w:rsidRPr="000B7407">
        <w:rPr>
          <w:i/>
          <w:iCs/>
        </w:rPr>
        <w:t xml:space="preserve">And I will certainly hide my face </w:t>
      </w:r>
      <w:r>
        <w:rPr>
          <w:i/>
          <w:iCs/>
        </w:rPr>
        <w:t>on</w:t>
      </w:r>
      <w:r w:rsidRPr="000B7407">
        <w:rPr>
          <w:i/>
          <w:iCs/>
        </w:rPr>
        <w:t xml:space="preserve"> that day because of all their wickedness in turning to other gods.</w:t>
      </w:r>
    </w:p>
    <w:p w14:paraId="06C82B98" w14:textId="77777777" w:rsidR="004F6F97" w:rsidRPr="000B7407" w:rsidRDefault="004F6F97" w:rsidP="004F6F97">
      <w:pPr>
        <w:jc w:val="both"/>
      </w:pPr>
      <w:r w:rsidRPr="000B7407">
        <w:t xml:space="preserve">So, God promised (twice above) to hide his face from us, as he certainly did on October 7, 2023. I haven’t seen any news commentators say a word about the Buddha, but that was likely </w:t>
      </w:r>
      <w:r>
        <w:t xml:space="preserve">one reason </w:t>
      </w:r>
      <w:r w:rsidRPr="000B7407">
        <w:t>why no help ever arrived. The Jews were guilty, but I contend that so was God, because after the Exodus, we never again saw the power of God up close again</w:t>
      </w:r>
      <w:r>
        <w:t xml:space="preserve"> (until the Code was revealed in this book)</w:t>
      </w:r>
      <w:r w:rsidRPr="000B7407">
        <w:t xml:space="preserve">. Now we are in </w:t>
      </w:r>
      <w:r>
        <w:t xml:space="preserve">the </w:t>
      </w:r>
      <w:r w:rsidRPr="000B7407">
        <w:t xml:space="preserve">age of technology, which leads many people to question the existence of God so long as He continues to hide </w:t>
      </w:r>
      <w:r>
        <w:t>H</w:t>
      </w:r>
      <w:r w:rsidRPr="000B7407">
        <w:t xml:space="preserve">is face. At best, in </w:t>
      </w:r>
      <w:r>
        <w:t>2</w:t>
      </w:r>
      <w:r w:rsidRPr="000B7407">
        <w:t xml:space="preserve">025, many of us think that our only Savior is President Trump. We need </w:t>
      </w:r>
      <w:r>
        <w:t xml:space="preserve">God </w:t>
      </w:r>
      <w:r w:rsidRPr="000B7407">
        <w:t xml:space="preserve">to show up and be clear about His doctrines because billions of us have only conflicting </w:t>
      </w:r>
      <w:r>
        <w:t xml:space="preserve">(false) </w:t>
      </w:r>
      <w:r w:rsidRPr="000B7407">
        <w:t xml:space="preserve">Scriptures </w:t>
      </w:r>
      <w:r>
        <w:t xml:space="preserve">(the New Testament, Book of Mormon, and Koran) </w:t>
      </w:r>
      <w:r w:rsidRPr="000B7407">
        <w:t>to go by, often leading to wars.</w:t>
      </w:r>
      <w:r>
        <w:t xml:space="preserve"> God (or aliens) allowed these scriptures to flourish, thus often causing these wars. </w:t>
      </w:r>
    </w:p>
    <w:p w14:paraId="483D2469" w14:textId="77777777" w:rsidR="004F6F97" w:rsidRPr="000B7407" w:rsidRDefault="004F6F97" w:rsidP="004F6F97">
      <w:pPr>
        <w:jc w:val="both"/>
      </w:pPr>
      <w:r w:rsidRPr="000B7407">
        <w:t xml:space="preserve">I have met one person (Craig Ebrahimi) who </w:t>
      </w:r>
      <w:r>
        <w:t xml:space="preserve">clearly </w:t>
      </w:r>
      <w:r w:rsidRPr="000B7407">
        <w:t xml:space="preserve">claimed to be an alien. Craig did not identify his race or planet of origin. He is fully described in </w:t>
      </w:r>
      <w:r>
        <w:t xml:space="preserve">Chapters 5 and 6 of </w:t>
      </w:r>
      <w:r w:rsidRPr="000B7407">
        <w:t>this book.</w:t>
      </w:r>
    </w:p>
    <w:p w14:paraId="6CAAA0D7" w14:textId="77777777" w:rsidR="004F6F97" w:rsidRPr="000B7407" w:rsidRDefault="004F6F97" w:rsidP="004F6F97">
      <w:r w:rsidRPr="000B7407">
        <w:t xml:space="preserve">I have also met </w:t>
      </w:r>
      <w:r>
        <w:t xml:space="preserve">Rebecca </w:t>
      </w:r>
      <w:r w:rsidRPr="000B7407">
        <w:t>living in Lakeland, Florida</w:t>
      </w:r>
      <w:r>
        <w:t>. She</w:t>
      </w:r>
      <w:r w:rsidRPr="000B7407">
        <w:t xml:space="preserve"> claimed to be from the Pleiades, but unlike Craig</w:t>
      </w:r>
      <w:r>
        <w:t>,</w:t>
      </w:r>
      <w:r w:rsidRPr="000B7407">
        <w:t xml:space="preserve"> she did not present any physical evidence</w:t>
      </w:r>
      <w:r>
        <w:t>, and her story changed over time</w:t>
      </w:r>
      <w:r w:rsidRPr="000B7407">
        <w:t xml:space="preserve">. We were friends for eleven years before we had a fundamental disagreement. The things she said were more in line with her being a Reptilian than a Pleiadian.  </w:t>
      </w:r>
      <w:r>
        <w:t>O</w:t>
      </w:r>
      <w:r w:rsidRPr="000B7407">
        <w:t>n February 1, 2025</w:t>
      </w:r>
      <w:r>
        <w:t>,</w:t>
      </w:r>
      <w:r w:rsidRPr="000B7407">
        <w:t xml:space="preserve"> m</w:t>
      </w:r>
      <w:r>
        <w:t>y</w:t>
      </w:r>
      <w:r w:rsidRPr="000B7407">
        <w:t xml:space="preserve"> </w:t>
      </w:r>
      <w:r>
        <w:t xml:space="preserve">younger </w:t>
      </w:r>
      <w:r w:rsidRPr="000B7407">
        <w:t>son first told me that she attempted to communicate with him by telepathy. He had a large mirror in his room that was surrounded by a floral-looking artwork frame. He claims that he saw what looked like Grays in the mirror. Davi</w:t>
      </w:r>
      <w:r>
        <w:t>d</w:t>
      </w:r>
      <w:r w:rsidRPr="000B7407">
        <w:t xml:space="preserve"> is very sick, supposedly from painful erythromelalgia</w:t>
      </w:r>
      <w:r>
        <w:t>,</w:t>
      </w:r>
      <w:r w:rsidRPr="000B7407">
        <w:t xml:space="preserve"> which is incurable.</w:t>
      </w:r>
    </w:p>
    <w:p w14:paraId="68E949FF" w14:textId="77777777" w:rsidR="004F6F97" w:rsidRDefault="004F6F97" w:rsidP="004F6F97">
      <w:pPr>
        <w:jc w:val="both"/>
        <w:rPr>
          <w:b/>
          <w:bCs/>
        </w:rPr>
      </w:pPr>
      <w:r w:rsidRPr="000B7407">
        <w:t>Strange things have happened in this room before he had to move in with us. When I used it one night</w:t>
      </w:r>
      <w:r>
        <w:t>,</w:t>
      </w:r>
      <w:r w:rsidRPr="000B7407">
        <w:t xml:space="preserve"> something apparently threw me from the bed. I landed </w:t>
      </w:r>
      <w:r>
        <w:t xml:space="preserve">hard on my head </w:t>
      </w:r>
      <w:r w:rsidRPr="000B7407">
        <w:t xml:space="preserve">far from </w:t>
      </w:r>
      <w:r>
        <w:t>bed</w:t>
      </w:r>
      <w:r w:rsidRPr="000B7407">
        <w:t xml:space="preserve"> – way too far to have just fallen asleep and just </w:t>
      </w:r>
      <w:r>
        <w:t>rolled</w:t>
      </w:r>
      <w:r w:rsidRPr="000B7407">
        <w:t> off the bed. That night</w:t>
      </w:r>
      <w:r>
        <w:t>,</w:t>
      </w:r>
      <w:r w:rsidRPr="000B7407">
        <w:t xml:space="preserve"> my wife had a dream about two </w:t>
      </w:r>
      <w:proofErr w:type="gramStart"/>
      <w:r w:rsidRPr="000B7407">
        <w:t>Gray</w:t>
      </w:r>
      <w:proofErr w:type="gramEnd"/>
      <w:r w:rsidRPr="000B7407">
        <w:t xml:space="preserve"> aliens visiting her. Are some of us being abducted? I don’t know, but on February 1, 2025</w:t>
      </w:r>
      <w:r>
        <w:t>,</w:t>
      </w:r>
      <w:r w:rsidRPr="000B7407">
        <w:t xml:space="preserve"> I decided to throw out David’s mirror. I put it inside next to our front door while waiting for the Sabbath to end. Just before I actually took it to the garbage room</w:t>
      </w:r>
      <w:r>
        <w:t>,</w:t>
      </w:r>
      <w:r w:rsidRPr="000B7407">
        <w:t xml:space="preserve"> our dog, Einstein, suddenly got out from under the dining room table and ran toward the mirror. He was going nuts like it was a real threat (or a rocket launch – they can be deafening here</w:t>
      </w:r>
      <w:r>
        <w:t xml:space="preserve"> in Cape Canaveral</w:t>
      </w:r>
      <w:r w:rsidRPr="000B7407">
        <w:t>). He approached it from two directions</w:t>
      </w:r>
      <w:r>
        <w:t>,</w:t>
      </w:r>
      <w:r w:rsidRPr="000B7407">
        <w:t xml:space="preserve"> like he had discovered something really evil. That was when I actually threw it out. This is a very smart dog. When he is hungry, particularly at night</w:t>
      </w:r>
      <w:r>
        <w:t>,</w:t>
      </w:r>
      <w:r w:rsidRPr="000B7407">
        <w:t xml:space="preserve"> he can actually say, “I love you.” He also brings his plate to us in his mouth when he wants to eat something. Dogs can sense things that people cannot.</w:t>
      </w:r>
      <w:r>
        <w:t xml:space="preserve"> </w:t>
      </w:r>
      <w:r w:rsidRPr="000B7407">
        <w:t>I can’t say that he actually detected an alien or an interdimensional being, but it doesn’t hurt to be careful. I didn’t buy the mirror anyway. It came with the condo we bought.</w:t>
      </w:r>
      <w:r>
        <w:t xml:space="preserve"> </w:t>
      </w:r>
    </w:p>
    <w:p w14:paraId="58C89912" w14:textId="77777777" w:rsidR="004F6F97" w:rsidRPr="000B7407" w:rsidRDefault="004F6F97" w:rsidP="004F6F97">
      <w:pPr>
        <w:jc w:val="both"/>
      </w:pPr>
      <w:bookmarkStart w:id="0" w:name="_Toc202998840"/>
      <w:r w:rsidRPr="00990755">
        <w:rPr>
          <w:rStyle w:val="Heading2Char"/>
          <w:rFonts w:ascii="Tahoma" w:hAnsi="Tahoma" w:cs="Tahoma"/>
          <w:bCs/>
          <w:color w:val="000000" w:themeColor="text1"/>
          <w:sz w:val="24"/>
          <w:szCs w:val="24"/>
        </w:rPr>
        <w:t>Hint of the Torah Author in Chapter 6 of Genesis?</w:t>
      </w:r>
      <w:bookmarkEnd w:id="0"/>
      <w:r w:rsidRPr="000B7407">
        <w:t xml:space="preserve"> This book explores three options for </w:t>
      </w:r>
      <w:r>
        <w:t>who</w:t>
      </w:r>
      <w:r w:rsidRPr="000B7407">
        <w:t xml:space="preserve"> created us and/or wrote the Torah with its ELS predictions of the future. The third option is an </w:t>
      </w:r>
      <w:r w:rsidRPr="000B7407">
        <w:lastRenderedPageBreak/>
        <w:t xml:space="preserve">Artificial Intelligence or A.I. I did not see the word COMPUTER anywhere near the axis term below, nor have I ever seen a suggestion that a machine could fashion something as complex as a soul. So, the realistic choice of </w:t>
      </w:r>
      <w:r>
        <w:t>who</w:t>
      </w:r>
      <w:r w:rsidRPr="000B7407">
        <w:t xml:space="preserve"> to credit comes down to God or aliens</w:t>
      </w:r>
      <w:r>
        <w:t>, and the evidence backing both possibilities is vast</w:t>
      </w:r>
      <w:r w:rsidRPr="000B7407">
        <w:t xml:space="preserve">. Given that Nephilim are mentioned so soon after Creation in the Bible and that we now have a species name to pin on them, Reptilian, we may be closer to an Answer to the Question posed in the title of this book. Here I refer to the woman </w:t>
      </w:r>
      <w:r>
        <w:t xml:space="preserve">(Rebecca) </w:t>
      </w:r>
      <w:r w:rsidRPr="000B7407">
        <w:t>I know from Lakeland, Florida</w:t>
      </w:r>
      <w:r>
        <w:t>,</w:t>
      </w:r>
      <w:r w:rsidRPr="000B7407">
        <w:t xml:space="preserve"> who may be an alien.</w:t>
      </w:r>
    </w:p>
    <w:p w14:paraId="22A534C9" w14:textId="77777777" w:rsidR="004F6F97" w:rsidRPr="000B7407" w:rsidRDefault="004F6F97" w:rsidP="004F6F97">
      <w:pPr>
        <w:jc w:val="center"/>
        <w:rPr>
          <w:rFonts w:ascii="Tahoma" w:hAnsi="Tahoma" w:cs="Tahoma"/>
          <w:sz w:val="28"/>
          <w:szCs w:val="28"/>
        </w:rPr>
      </w:pPr>
      <w:r>
        <w:rPr>
          <w:rFonts w:ascii="Tahoma" w:hAnsi="Tahoma" w:cs="Tahoma"/>
          <w:noProof/>
          <w:sz w:val="28"/>
          <w:szCs w:val="28"/>
        </w:rPr>
        <w:drawing>
          <wp:inline distT="0" distB="0" distL="0" distR="0" wp14:anchorId="78D2C432" wp14:editId="48BDBB48">
            <wp:extent cx="5934075" cy="4433440"/>
            <wp:effectExtent l="0" t="0" r="0" b="5715"/>
            <wp:docPr id="1990312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12918" name="Picture 1990312918"/>
                    <pic:cNvPicPr/>
                  </pic:nvPicPr>
                  <pic:blipFill>
                    <a:blip r:embed="rId14">
                      <a:extLst>
                        <a:ext uri="{28A0092B-C50C-407E-A947-70E740481C1C}">
                          <a14:useLocalDpi xmlns:a14="http://schemas.microsoft.com/office/drawing/2010/main" val="0"/>
                        </a:ext>
                      </a:extLst>
                    </a:blip>
                    <a:stretch>
                      <a:fillRect/>
                    </a:stretch>
                  </pic:blipFill>
                  <pic:spPr>
                    <a:xfrm>
                      <a:off x="0" y="0"/>
                      <a:ext cx="5952404" cy="4447134"/>
                    </a:xfrm>
                    <a:prstGeom prst="rect">
                      <a:avLst/>
                    </a:prstGeom>
                  </pic:spPr>
                </pic:pic>
              </a:graphicData>
            </a:graphic>
          </wp:inline>
        </w:drawing>
      </w:r>
    </w:p>
    <w:p w14:paraId="36E6D66A" w14:textId="77777777" w:rsidR="004F6F97" w:rsidRPr="00525977" w:rsidRDefault="004F6F97" w:rsidP="004F6F97">
      <w:pPr>
        <w:jc w:val="both"/>
      </w:pPr>
      <w:r w:rsidRPr="000B7407">
        <w:t>Figure E-3 above. Nephilim were likely Reptilians.</w:t>
      </w:r>
      <w:r>
        <w:t xml:space="preserve"> Note that </w:t>
      </w:r>
      <w:r w:rsidRPr="00BF6F09">
        <w:rPr>
          <w:b/>
          <w:bCs/>
        </w:rPr>
        <w:t xml:space="preserve">REPTILIAN </w:t>
      </w:r>
      <w:r>
        <w:t xml:space="preserve">is at the same skip as Senator </w:t>
      </w:r>
      <w:r w:rsidRPr="00BF6F09">
        <w:rPr>
          <w:b/>
          <w:bCs/>
        </w:rPr>
        <w:t>CHUCK SCHUMER</w:t>
      </w:r>
      <w:r w:rsidRPr="00525977">
        <w:t xml:space="preserve"> </w:t>
      </w:r>
      <w:r>
        <w:t xml:space="preserve">and </w:t>
      </w:r>
      <w:r w:rsidRPr="00BF6F09">
        <w:rPr>
          <w:b/>
          <w:bCs/>
        </w:rPr>
        <w:t>UFO</w:t>
      </w:r>
      <w:r w:rsidRPr="00525977">
        <w:t>.</w:t>
      </w:r>
      <w:r>
        <w:t xml:space="preserve"> This may hint at Schumer being a </w:t>
      </w:r>
      <w:r w:rsidRPr="00625516">
        <w:t>REPTILIAN</w:t>
      </w:r>
      <w:r>
        <w:t>. The</w:t>
      </w:r>
      <w:r w:rsidRPr="00625516">
        <w:t xml:space="preserve"> </w:t>
      </w:r>
      <w:r w:rsidRPr="00050D75">
        <w:rPr>
          <w:b/>
          <w:bCs/>
        </w:rPr>
        <w:t>REPTLIAN-NEPHILIM</w:t>
      </w:r>
      <w:r w:rsidRPr="00625516">
        <w:t xml:space="preserve"> </w:t>
      </w:r>
      <w:r>
        <w:t xml:space="preserve">meeting and sharing a letter </w:t>
      </w:r>
      <w:r w:rsidRPr="00625516">
        <w:rPr>
          <w:i/>
          <w:iCs/>
        </w:rPr>
        <w:t>lamed</w:t>
      </w:r>
      <w:r>
        <w:t xml:space="preserve"> may be telling us that the Nephilim were reptilians. </w:t>
      </w:r>
    </w:p>
    <w:p w14:paraId="50BC80B7"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lastRenderedPageBreak/>
        <w:drawing>
          <wp:inline distT="0" distB="0" distL="0" distR="0" wp14:anchorId="31C6A295" wp14:editId="2C57F769">
            <wp:extent cx="5655107" cy="4381500"/>
            <wp:effectExtent l="0" t="0" r="3175" b="0"/>
            <wp:docPr id="1968908125" name="Picture 19" descr="REBECCA">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BECCA">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63438" cy="4387954"/>
                    </a:xfrm>
                    <a:prstGeom prst="rect">
                      <a:avLst/>
                    </a:prstGeom>
                    <a:noFill/>
                    <a:ln>
                      <a:noFill/>
                    </a:ln>
                  </pic:spPr>
                </pic:pic>
              </a:graphicData>
            </a:graphic>
          </wp:inline>
        </w:drawing>
      </w:r>
    </w:p>
    <w:p w14:paraId="6AA2CF02" w14:textId="77777777" w:rsidR="004F6F97" w:rsidRPr="000B7407" w:rsidRDefault="004F6F97" w:rsidP="004F6F97">
      <w:pPr>
        <w:jc w:val="both"/>
      </w:pPr>
      <w:r w:rsidRPr="000B7407">
        <w:t>Figure E-4 above: The suspect has red hair. To preserve her privacy, I have blotted out most of her face next to the following matrix that I found about her.</w:t>
      </w:r>
    </w:p>
    <w:p w14:paraId="02EC7A77" w14:textId="77777777" w:rsidR="004F6F97" w:rsidRPr="000B7407" w:rsidRDefault="004F6F97" w:rsidP="004F6F97">
      <w:pPr>
        <w:jc w:val="both"/>
      </w:pPr>
      <w:r w:rsidRPr="000B7407">
        <w:t xml:space="preserve">Figure </w:t>
      </w:r>
      <w:r>
        <w:t>E-</w:t>
      </w:r>
      <w:r w:rsidRPr="000B7407">
        <w:t>5 below: A fictional work that plays on the belief that Reptilians prefer redheads. Rebecca did claim to have some telepathic abilities and even some teleporting experience. Again, I saw no proof of either, although my son thinks he was affected by her alleged telepathic attempt to contact him.</w:t>
      </w:r>
    </w:p>
    <w:p w14:paraId="4522C893"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lastRenderedPageBreak/>
        <w:drawing>
          <wp:inline distT="0" distB="0" distL="0" distR="0" wp14:anchorId="45BB4359" wp14:editId="3C137CC2">
            <wp:extent cx="6547896" cy="2552700"/>
            <wp:effectExtent l="0" t="0" r="5715" b="0"/>
            <wp:docPr id="1705212334" name="Picture 18" descr="red head">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d head">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8243" cy="2564531"/>
                    </a:xfrm>
                    <a:prstGeom prst="rect">
                      <a:avLst/>
                    </a:prstGeom>
                    <a:noFill/>
                    <a:ln>
                      <a:noFill/>
                    </a:ln>
                  </pic:spPr>
                </pic:pic>
              </a:graphicData>
            </a:graphic>
          </wp:inline>
        </w:drawing>
      </w:r>
    </w:p>
    <w:p w14:paraId="627582B9" w14:textId="77777777" w:rsidR="004F6F97" w:rsidRDefault="004F6F97" w:rsidP="004F6F97">
      <w:pPr>
        <w:jc w:val="both"/>
      </w:pPr>
      <w:r>
        <w:t>Figure E-5 above.</w:t>
      </w:r>
    </w:p>
    <w:p w14:paraId="5124E373" w14:textId="77777777" w:rsidR="004F6F97" w:rsidRPr="000B7407" w:rsidRDefault="004F6F97" w:rsidP="004F6F97">
      <w:pPr>
        <w:jc w:val="both"/>
      </w:pPr>
      <w:r w:rsidRPr="000B7407">
        <w:t>With respect to Rebecca, it bothered me a lot when she told me about Reptilians eating hybrid children. I felt that she should have issued some kind of protest</w:t>
      </w:r>
      <w:r>
        <w:t>,</w:t>
      </w:r>
      <w:r w:rsidRPr="000B7407">
        <w:t xml:space="preserve"> but it never happened. Initially</w:t>
      </w:r>
      <w:r>
        <w:t>,</w:t>
      </w:r>
      <w:r w:rsidRPr="000B7407">
        <w:t xml:space="preserve"> Rebecca came across as a Christian who was writing a book about her experiences with aliens, although she never wanted to call them abductions. She let me proofread the preface of her book. It read like nothing more than standard Christian theology. </w:t>
      </w:r>
      <w:r>
        <w:t>This</w:t>
      </w:r>
      <w:r w:rsidRPr="000B7407">
        <w:t xml:space="preserve"> led me to doubt how sincere her Christian beliefs were</w:t>
      </w:r>
      <w:r>
        <w:t>. However,</w:t>
      </w:r>
      <w:r w:rsidRPr="000B7407">
        <w:t xml:space="preserve"> she liked to sing Christian religious music. She had a good voice, and </w:t>
      </w:r>
      <w:r>
        <w:t xml:space="preserve">(unlike Craig) </w:t>
      </w:r>
      <w:r w:rsidRPr="000B7407">
        <w:t>there was nothing about her physical appearance suggestive of an alien.</w:t>
      </w:r>
      <w:r>
        <w:t xml:space="preserve"> </w:t>
      </w:r>
      <w:r w:rsidRPr="000B7407">
        <w:t xml:space="preserve">Earlier photos did not indicate that there was any </w:t>
      </w:r>
      <w:r>
        <w:t>shape-shifting</w:t>
      </w:r>
      <w:r w:rsidRPr="000B7407">
        <w:t xml:space="preserve"> in her past, but she did profess to having many encounters when she was about seven years old, or younger</w:t>
      </w:r>
      <w:r>
        <w:t>,</w:t>
      </w:r>
      <w:r w:rsidRPr="000B7407">
        <w:t xml:space="preserve"> and she claimed to </w:t>
      </w:r>
      <w:r>
        <w:t xml:space="preserve">have </w:t>
      </w:r>
      <w:r w:rsidRPr="000B7407">
        <w:t xml:space="preserve">previously </w:t>
      </w:r>
      <w:r>
        <w:t>seen</w:t>
      </w:r>
      <w:r w:rsidRPr="000B7407">
        <w:t xml:space="preserve"> a shape-shifted reptilian come out of a Publix supermarket when we visited her in Lakeland.</w:t>
      </w:r>
      <w:r>
        <w:t xml:space="preserve"> She also claimed to see one at an Air Force Base in Florida.  I think she indicated that the incident was at Tyndall (but Eglin is possible). She said she first had telepathic contact with him while he was indoors, and then he came outside and shape-shifted briefly for her.</w:t>
      </w:r>
    </w:p>
    <w:p w14:paraId="0F36905E" w14:textId="77777777" w:rsidR="004F6F97" w:rsidRPr="000B7407" w:rsidRDefault="004F6F97" w:rsidP="004F6F97">
      <w:pPr>
        <w:jc w:val="both"/>
      </w:pPr>
      <w:r w:rsidRPr="000B7407">
        <w:t>With Craig Ebrahimi</w:t>
      </w:r>
      <w:r>
        <w:t>,</w:t>
      </w:r>
      <w:r w:rsidRPr="000B7407">
        <w:t xml:space="preserve"> the story was quite different. Some of his earlier pictures did not look much like him. His body shape was weird – too wide at his shoulders, but his legs looked too short, perhaps by a foot.</w:t>
      </w:r>
      <w:r>
        <w:t xml:space="preserve"> </w:t>
      </w:r>
      <w:r w:rsidRPr="000B7407">
        <w:t xml:space="preserve">More important, Craig put in writing to me via email that he is an alien, and his 27-pound meteorite had what </w:t>
      </w:r>
      <w:r>
        <w:t>looked</w:t>
      </w:r>
      <w:r w:rsidRPr="000B7407">
        <w:t xml:space="preserve"> like 16 alien (Reptilian) embryos in it. Again, on </w:t>
      </w:r>
      <w:r>
        <w:t xml:space="preserve">Friday, </w:t>
      </w:r>
      <w:r w:rsidRPr="000B7407">
        <w:t>March 27, 2020</w:t>
      </w:r>
      <w:r>
        <w:t xml:space="preserve"> at 4:43 PM </w:t>
      </w:r>
      <w:r w:rsidRPr="000B7407">
        <w:t>he sent me the following:</w:t>
      </w:r>
    </w:p>
    <w:p w14:paraId="3B4D149B" w14:textId="77777777" w:rsidR="004F6F97" w:rsidRPr="000A75E4" w:rsidRDefault="004F6F97" w:rsidP="004F6F97">
      <w:pPr>
        <w:ind w:left="720"/>
        <w:jc w:val="both"/>
        <w:rPr>
          <w:b/>
          <w:bCs/>
          <w:i/>
          <w:iCs/>
        </w:rPr>
      </w:pPr>
      <w:r w:rsidRPr="000B7407">
        <w:t>Craig Ebrahimi &lt;</w:t>
      </w:r>
      <w:hyperlink r:id="rId19" w:history="1">
        <w:r w:rsidRPr="000B7407">
          <w:rPr>
            <w:rStyle w:val="Hyperlink"/>
            <w:rFonts w:ascii="Tahoma" w:hAnsi="Tahoma" w:cs="Tahoma"/>
          </w:rPr>
          <w:t>craigebrahimi@hotmail.com</w:t>
        </w:r>
      </w:hyperlink>
      <w:r w:rsidRPr="000B7407">
        <w:t xml:space="preserve">&gt; wrote: </w:t>
      </w:r>
      <w:r w:rsidRPr="000B7407">
        <w:rPr>
          <w:i/>
          <w:iCs/>
        </w:rPr>
        <w:t xml:space="preserve">”Guy your dumb ass shit keeps getting sent to me by one of your Hebrew followers, you got to be one the biggest </w:t>
      </w:r>
      <w:proofErr w:type="spellStart"/>
      <w:r w:rsidRPr="000B7407">
        <w:rPr>
          <w:i/>
          <w:iCs/>
        </w:rPr>
        <w:t>dummie</w:t>
      </w:r>
      <w:proofErr w:type="spellEnd"/>
      <w:r w:rsidRPr="000B7407">
        <w:rPr>
          <w:i/>
          <w:iCs/>
        </w:rPr>
        <w:t xml:space="preserve"> humans I ever came across you talk this shit in your writing ABOUT my biotechnology, once again your dumb! </w:t>
      </w:r>
      <w:r w:rsidRPr="000A75E4">
        <w:rPr>
          <w:b/>
          <w:bCs/>
          <w:i/>
          <w:iCs/>
        </w:rPr>
        <w:t>You don’t even know </w:t>
      </w:r>
      <w:proofErr w:type="spellStart"/>
      <w:proofErr w:type="gramStart"/>
      <w:r w:rsidRPr="000A75E4">
        <w:rPr>
          <w:b/>
          <w:bCs/>
          <w:i/>
          <w:iCs/>
        </w:rPr>
        <w:t>your</w:t>
      </w:r>
      <w:proofErr w:type="spellEnd"/>
      <w:proofErr w:type="gramEnd"/>
      <w:r w:rsidRPr="000A75E4">
        <w:rPr>
          <w:b/>
          <w:bCs/>
          <w:i/>
          <w:iCs/>
        </w:rPr>
        <w:t xml:space="preserve"> dealing with fucking real extra-terrestrial </w:t>
      </w:r>
      <w:proofErr w:type="spellStart"/>
      <w:r w:rsidRPr="000A75E4">
        <w:rPr>
          <w:b/>
          <w:bCs/>
          <w:i/>
          <w:iCs/>
        </w:rPr>
        <w:t>self made</w:t>
      </w:r>
      <w:proofErr w:type="spellEnd"/>
      <w:r w:rsidRPr="000A75E4">
        <w:rPr>
          <w:b/>
          <w:bCs/>
          <w:i/>
          <w:iCs/>
        </w:rPr>
        <w:t xml:space="preserve"> </w:t>
      </w:r>
      <w:proofErr w:type="spellStart"/>
      <w:r w:rsidRPr="000A75E4">
        <w:rPr>
          <w:b/>
          <w:bCs/>
          <w:i/>
          <w:iCs/>
        </w:rPr>
        <w:t>multi millionaire</w:t>
      </w:r>
      <w:proofErr w:type="spellEnd"/>
      <w:r w:rsidRPr="000A75E4">
        <w:rPr>
          <w:b/>
          <w:bCs/>
          <w:i/>
          <w:iCs/>
        </w:rPr>
        <w:t xml:space="preserve"> since teens you idiot, if you looked into these eyes I would eat your soul puppet boy.”</w:t>
      </w:r>
    </w:p>
    <w:p w14:paraId="171C4977" w14:textId="77777777" w:rsidR="004F6F97" w:rsidRDefault="004F6F97" w:rsidP="004F6F97">
      <w:pPr>
        <w:spacing w:after="160" w:line="259" w:lineRule="auto"/>
        <w:jc w:val="center"/>
        <w:rPr>
          <w:i/>
          <w:iCs/>
        </w:rPr>
      </w:pPr>
      <w:r w:rsidRPr="000B7407">
        <w:rPr>
          <w:rFonts w:ascii="Tahoma" w:hAnsi="Tahoma" w:cs="Tahoma"/>
          <w:noProof/>
          <w:sz w:val="28"/>
          <w:szCs w:val="28"/>
        </w:rPr>
        <w:lastRenderedPageBreak/>
        <w:drawing>
          <wp:inline distT="0" distB="0" distL="0" distR="0" wp14:anchorId="52A5E6A2" wp14:editId="418DAB9E">
            <wp:extent cx="5905500" cy="5152802"/>
            <wp:effectExtent l="0" t="0" r="0" b="0"/>
            <wp:docPr id="1336086376" name="Picture 17" descr="EBRAHIMI PHOTOS AND EVIDENCE">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BRAHIMI PHOTOS AND EVIDENCE">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306" cy="5182299"/>
                    </a:xfrm>
                    <a:prstGeom prst="rect">
                      <a:avLst/>
                    </a:prstGeom>
                    <a:noFill/>
                    <a:ln>
                      <a:noFill/>
                    </a:ln>
                  </pic:spPr>
                </pic:pic>
              </a:graphicData>
            </a:graphic>
          </wp:inline>
        </w:drawing>
      </w:r>
    </w:p>
    <w:p w14:paraId="333B14D3" w14:textId="77777777" w:rsidR="004F6F97" w:rsidRDefault="004F6F97" w:rsidP="004F6F97">
      <w:pPr>
        <w:spacing w:after="160" w:line="259" w:lineRule="auto"/>
        <w:jc w:val="center"/>
        <w:rPr>
          <w:i/>
          <w:iCs/>
        </w:rPr>
      </w:pPr>
      <w:r>
        <w:rPr>
          <w:i/>
          <w:iCs/>
        </w:rPr>
        <w:t>.</w:t>
      </w:r>
    </w:p>
    <w:p w14:paraId="7C9ABE23" w14:textId="77777777" w:rsidR="004F6F97" w:rsidRPr="000B7407" w:rsidRDefault="004F6F97" w:rsidP="004F6F97">
      <w:pPr>
        <w:jc w:val="both"/>
      </w:pPr>
      <w:r w:rsidRPr="00E577CA">
        <w:rPr>
          <w:b/>
          <w:bCs/>
        </w:rPr>
        <w:t>Figure E-6 above</w:t>
      </w:r>
      <w:r w:rsidRPr="000B7407">
        <w:t xml:space="preserve">: Ebrahimi’s proportions and former appearance are shown </w:t>
      </w:r>
      <w:r>
        <w:t>in</w:t>
      </w:r>
      <w:r w:rsidRPr="000B7407">
        <w:t xml:space="preserve"> the next set of photos. With regards to my desire to serve President Trump as the head of a New Department of Disclosure</w:t>
      </w:r>
      <w:r>
        <w:t xml:space="preserve"> Management</w:t>
      </w:r>
      <w:r w:rsidRPr="000B7407">
        <w:t>, the way I have gone after Ebrahimi is a sample of how I hope to pursue Reptilians who have used shape-shifting abilities to infiltrate our government with a goal of encouraging perverted legislation aimed at promoting homosexual behavior to keep our population from growing.</w:t>
      </w:r>
    </w:p>
    <w:p w14:paraId="577D3C99" w14:textId="77777777" w:rsidR="004F6F97" w:rsidRDefault="004F6F97" w:rsidP="004F6F97">
      <w:pPr>
        <w:jc w:val="both"/>
      </w:pPr>
    </w:p>
    <w:p w14:paraId="7A8AAB65" w14:textId="77777777" w:rsidR="004F6F97" w:rsidRDefault="004F6F97" w:rsidP="004F6F97">
      <w:pPr>
        <w:jc w:val="both"/>
      </w:pPr>
    </w:p>
    <w:p w14:paraId="34DE3E86" w14:textId="77777777" w:rsidR="004F6F97" w:rsidRDefault="004F6F97" w:rsidP="004F6F97">
      <w:pPr>
        <w:spacing w:after="160" w:line="259" w:lineRule="auto"/>
        <w:rPr>
          <w:b/>
          <w:bCs/>
        </w:rPr>
      </w:pPr>
      <w:r>
        <w:rPr>
          <w:b/>
          <w:bCs/>
        </w:rPr>
        <w:br w:type="page"/>
      </w:r>
    </w:p>
    <w:p w14:paraId="4D1165D5" w14:textId="77777777" w:rsidR="004F6F97" w:rsidRPr="000B7407" w:rsidRDefault="004F6F97" w:rsidP="004F6F97">
      <w:pPr>
        <w:jc w:val="both"/>
      </w:pPr>
      <w:r w:rsidRPr="00E577CA">
        <w:rPr>
          <w:b/>
          <w:bCs/>
        </w:rPr>
        <w:lastRenderedPageBreak/>
        <w:t>Figures E-7 and E-8</w:t>
      </w:r>
      <w:r w:rsidRPr="000B7407">
        <w:t xml:space="preserve"> below – Craig’s body proportions and appearance when younger (especially with hair).</w:t>
      </w:r>
    </w:p>
    <w:p w14:paraId="2F7C7D56"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72FDB346" wp14:editId="79CAEE06">
            <wp:extent cx="5432621" cy="3152775"/>
            <wp:effectExtent l="0" t="0" r="0" b="0"/>
            <wp:docPr id="618794234" name="Picture 16" descr="craigs_proportions">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raigs_proportions">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72006" cy="3175632"/>
                    </a:xfrm>
                    <a:prstGeom prst="rect">
                      <a:avLst/>
                    </a:prstGeom>
                    <a:noFill/>
                    <a:ln>
                      <a:noFill/>
                    </a:ln>
                  </pic:spPr>
                </pic:pic>
              </a:graphicData>
            </a:graphic>
          </wp:inline>
        </w:drawing>
      </w:r>
    </w:p>
    <w:p w14:paraId="55E127BB" w14:textId="77777777" w:rsidR="004F6F97" w:rsidRPr="003C3100" w:rsidRDefault="004F6F97" w:rsidP="004F6F97">
      <w:pPr>
        <w:jc w:val="center"/>
        <w:rPr>
          <w:rFonts w:ascii="Tahoma" w:hAnsi="Tahoma" w:cs="Tahoma"/>
          <w:b/>
          <w:bCs/>
          <w:sz w:val="28"/>
          <w:szCs w:val="28"/>
        </w:rPr>
      </w:pPr>
      <w:r w:rsidRPr="003C3100">
        <w:rPr>
          <w:rFonts w:ascii="Tahoma" w:hAnsi="Tahoma" w:cs="Tahoma"/>
          <w:b/>
          <w:bCs/>
          <w:noProof/>
          <w:sz w:val="28"/>
          <w:szCs w:val="28"/>
        </w:rPr>
        <w:drawing>
          <wp:inline distT="0" distB="0" distL="0" distR="0" wp14:anchorId="0F1614BF" wp14:editId="5D26A612">
            <wp:extent cx="5406105" cy="3857625"/>
            <wp:effectExtent l="0" t="0" r="4445" b="0"/>
            <wp:docPr id="543947379" name="Picture 15" descr="CRAIG SHAPE SHIFTER">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RAIG SHAPE SHIFTER">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14560" cy="3863658"/>
                    </a:xfrm>
                    <a:prstGeom prst="rect">
                      <a:avLst/>
                    </a:prstGeom>
                    <a:noFill/>
                    <a:ln>
                      <a:noFill/>
                    </a:ln>
                  </pic:spPr>
                </pic:pic>
              </a:graphicData>
            </a:graphic>
          </wp:inline>
        </w:drawing>
      </w:r>
    </w:p>
    <w:p w14:paraId="39BE0275" w14:textId="77777777" w:rsidR="004F6F97" w:rsidRPr="000B7407" w:rsidRDefault="004F6F97" w:rsidP="004F6F97">
      <w:pPr>
        <w:jc w:val="both"/>
      </w:pPr>
      <w:r w:rsidRPr="003C3100">
        <w:rPr>
          <w:b/>
          <w:bCs/>
        </w:rPr>
        <w:t>Figure E-8</w:t>
      </w:r>
      <w:r w:rsidRPr="007C1C7D">
        <w:t xml:space="preserve"> above:</w:t>
      </w:r>
      <w:r w:rsidRPr="000B7407">
        <w:t xml:space="preserve"> Is Craig typical </w:t>
      </w:r>
      <w:r>
        <w:t>of</w:t>
      </w:r>
      <w:r w:rsidRPr="000B7407">
        <w:t xml:space="preserve"> what Reptilians are like when shifted in appearance? The insignia on his uniform above suggests that he is from Altair 4</w:t>
      </w:r>
      <w:r>
        <w:t>,</w:t>
      </w:r>
      <w:r w:rsidRPr="000B7407">
        <w:t xml:space="preserve"> so he’s probably a member of </w:t>
      </w:r>
      <w:r w:rsidRPr="000B7407">
        <w:lastRenderedPageBreak/>
        <w:t>another species, but if his email on March 27, 2020</w:t>
      </w:r>
      <w:r>
        <w:t>,</w:t>
      </w:r>
      <w:r w:rsidRPr="000B7407">
        <w:t xml:space="preserve"> is typical of his thought processes</w:t>
      </w:r>
      <w:r>
        <w:t>,</w:t>
      </w:r>
      <w:r w:rsidRPr="000B7407">
        <w:t xml:space="preserve"> there is no evidence that his kind were smart enough to write the Torah. Moreover, the behavior that is attributed to Nephilim/Reptilians in</w:t>
      </w:r>
      <w:r>
        <w:t xml:space="preserve"> Genesis </w:t>
      </w:r>
      <w:r w:rsidRPr="000B7407">
        <w:t>Chapter 6 was so wicked that God immediately wanted to destroy them and the whole world</w:t>
      </w:r>
      <w:r>
        <w:t>. However,</w:t>
      </w:r>
      <w:r w:rsidRPr="000B7407">
        <w:t xml:space="preserve"> He recanted a bit by saving Noah and his family</w:t>
      </w:r>
      <w:r>
        <w:t>,</w:t>
      </w:r>
      <w:r w:rsidRPr="000B7407">
        <w:t xml:space="preserve"> plus enough animals to prevent general extinction. Again, there was no evidence given to show that Reptilian thought processes went beyond rape and reproduction.</w:t>
      </w:r>
    </w:p>
    <w:p w14:paraId="49710DF5" w14:textId="77777777" w:rsidR="004F6F97" w:rsidRPr="000B7407" w:rsidRDefault="004F6F97" w:rsidP="004F6F97">
      <w:pPr>
        <w:jc w:val="both"/>
      </w:pPr>
      <w:r w:rsidRPr="000B7407">
        <w:t>It appears that the Reptilians were, at best, (like God) interdimensional creatures, here before man, possibly with other species, but they were far from being God or a Creator, though they may have bred man as food</w:t>
      </w:r>
      <w:r>
        <w:t>.</w:t>
      </w:r>
    </w:p>
    <w:p w14:paraId="11314679" w14:textId="77777777" w:rsidR="004F6F97" w:rsidRPr="000B7407" w:rsidRDefault="004F6F97" w:rsidP="004F6F97">
      <w:pPr>
        <w:jc w:val="both"/>
      </w:pPr>
      <w:r w:rsidRPr="000B7407">
        <w:t>The idea that there were other beings present soon after Creation may be hinted at in my (Jewish) Sabbath prayer book. In my Schottenstein Edition Siddur on page 327</w:t>
      </w:r>
      <w:r>
        <w:t>,</w:t>
      </w:r>
      <w:r w:rsidRPr="000B7407">
        <w:t xml:space="preserve"> we read, “Then the </w:t>
      </w:r>
      <w:proofErr w:type="spellStart"/>
      <w:r w:rsidRPr="000B7407">
        <w:t>Ofanim</w:t>
      </w:r>
      <w:proofErr w:type="spellEnd"/>
      <w:r w:rsidRPr="000B7407">
        <w:t xml:space="preserve">, and the holy Chayos with great noise raise themselves toward the Seraphim facing them…” </w:t>
      </w:r>
    </w:p>
    <w:p w14:paraId="2A695AF6" w14:textId="77777777" w:rsidR="004F6F97" w:rsidRPr="000B7407" w:rsidRDefault="004F6F97" w:rsidP="004F6F97">
      <w:pPr>
        <w:jc w:val="both"/>
      </w:pPr>
      <w:r w:rsidRPr="000B7407">
        <w:t>Who are the </w:t>
      </w:r>
      <w:proofErr w:type="spellStart"/>
      <w:r w:rsidRPr="000B7407">
        <w:t>Ofanim</w:t>
      </w:r>
      <w:proofErr w:type="spellEnd"/>
      <w:r w:rsidRPr="000B7407">
        <w:t>, the holy Chayos</w:t>
      </w:r>
      <w:r>
        <w:t>,</w:t>
      </w:r>
      <w:r w:rsidRPr="000B7407">
        <w:t xml:space="preserve"> and the Seraphim? Rabbi Jack Abramowitz writes, “The Rambam goes on to explain the vision of the angels in </w:t>
      </w:r>
      <w:hyperlink r:id="rId26" w:history="1">
        <w:r w:rsidRPr="00AB5682">
          <w:rPr>
            <w:rStyle w:val="Hyperlink"/>
            <w:rFonts w:ascii="Times New Roman" w:hAnsi="Times New Roman" w:cs="Times New Roman"/>
          </w:rPr>
          <w:t>Ezekiel chapter 1</w:t>
        </w:r>
      </w:hyperlink>
      <w:r w:rsidRPr="00AB5682">
        <w:rPr>
          <w:rFonts w:ascii="Times New Roman" w:hAnsi="Times New Roman" w:cs="Times New Roman"/>
        </w:rPr>
        <w:t>.</w:t>
      </w:r>
      <w:r w:rsidRPr="000B7407">
        <w:t xml:space="preserve"> [III, 2] Each angel has the four faces we discussed in our previous section, four wings</w:t>
      </w:r>
      <w:r>
        <w:t>,</w:t>
      </w:r>
      <w:r w:rsidRPr="000B7407">
        <w:t xml:space="preserve"> and two hands. Overall, however, their appearance is human, as per</w:t>
      </w:r>
      <w:r w:rsidRPr="00AB5682">
        <w:rPr>
          <w:rFonts w:ascii="Times New Roman" w:hAnsi="Times New Roman" w:cs="Times New Roman"/>
        </w:rPr>
        <w:t> </w:t>
      </w:r>
      <w:hyperlink r:id="rId27" w:history="1">
        <w:r w:rsidRPr="00AB5682">
          <w:rPr>
            <w:rStyle w:val="Hyperlink"/>
            <w:rFonts w:ascii="Times New Roman" w:hAnsi="Times New Roman" w:cs="Times New Roman"/>
          </w:rPr>
          <w:t>Ezekiel 1:5</w:t>
        </w:r>
      </w:hyperlink>
      <w:r w:rsidRPr="000B7407">
        <w:t>, “they had the form of a man.”</w:t>
      </w:r>
    </w:p>
    <w:p w14:paraId="26D36264" w14:textId="77777777" w:rsidR="004F6F97" w:rsidRPr="000B7407" w:rsidRDefault="004F6F97" w:rsidP="004F6F97">
      <w:pPr>
        <w:jc w:val="both"/>
      </w:pPr>
      <w:r w:rsidRPr="000B7407">
        <w:t>He goes on to state, “The angels we’ve been describing so far are of an order called “Chayos” (“living things”). From here, Ezekiel goes on to describe another order of angels, called “</w:t>
      </w:r>
      <w:proofErr w:type="spellStart"/>
      <w:r w:rsidRPr="000B7407">
        <w:t>Ofanim</w:t>
      </w:r>
      <w:proofErr w:type="spellEnd"/>
      <w:r w:rsidRPr="000B7407">
        <w:t xml:space="preserve">” (“wheels”). The </w:t>
      </w:r>
      <w:proofErr w:type="spellStart"/>
      <w:r w:rsidRPr="000B7407">
        <w:t>Ofanim</w:t>
      </w:r>
      <w:proofErr w:type="spellEnd"/>
      <w:r w:rsidRPr="000B7407">
        <w:t xml:space="preserve"> are the color of beryl (a shade of green – see </w:t>
      </w:r>
      <w:r>
        <w:t>Ezekiel 1:</w:t>
      </w:r>
      <w:r w:rsidRPr="000B7407">
        <w:t xml:space="preserve">16) and are covered with eyes (or, possibly, different colors – </w:t>
      </w:r>
      <w:r>
        <w:t>Ezekiel 1:</w:t>
      </w:r>
      <w:r w:rsidRPr="000B7407">
        <w:t xml:space="preserve"> 18). One part of them touches the Chayos, while another part touches the ground (verse </w:t>
      </w:r>
      <w:r>
        <w:t>Ezekiel 1:</w:t>
      </w:r>
      <w:r w:rsidRPr="000B7407">
        <w:t xml:space="preserve">15). The </w:t>
      </w:r>
      <w:proofErr w:type="spellStart"/>
      <w:r w:rsidRPr="000B7407">
        <w:t>Ofanim</w:t>
      </w:r>
      <w:proofErr w:type="spellEnd"/>
      <w:r w:rsidRPr="000B7407">
        <w:t xml:space="preserve"> were somehow interconnected, described as “a wheel within a wheel” (</w:t>
      </w:r>
      <w:r>
        <w:t>Ezekiel 1:</w:t>
      </w:r>
      <w:r w:rsidRPr="000B7407">
        <w:t>16).” In the past a 1978 TV show, </w:t>
      </w:r>
      <w:hyperlink r:id="rId28" w:history="1">
        <w:r w:rsidRPr="0035107E">
          <w:rPr>
            <w:rStyle w:val="Hyperlink"/>
            <w:rFonts w:ascii="Times New Roman" w:hAnsi="Times New Roman" w:cs="Times New Roman"/>
          </w:rPr>
          <w:t>PROJECT BLUE BOOK (https://www.youtube.com/watch?v=yVVADz0Afss</w:t>
        </w:r>
      </w:hyperlink>
      <w:r w:rsidRPr="0035107E">
        <w:rPr>
          <w:rFonts w:ascii="Times New Roman" w:hAnsi="Times New Roman" w:cs="Times New Roman"/>
        </w:rPr>
        <w:t>)</w:t>
      </w:r>
      <w:r w:rsidRPr="000B7407">
        <w:t>, thought the wheels represented flying saucers.</w:t>
      </w:r>
    </w:p>
    <w:p w14:paraId="167253B2" w14:textId="77777777" w:rsidR="004F6F97" w:rsidRDefault="004F6F97" w:rsidP="004F6F97">
      <w:pPr>
        <w:jc w:val="both"/>
      </w:pPr>
      <w:r w:rsidRPr="000B7407">
        <w:t xml:space="preserve">Rabbi Abramowitz also says, </w:t>
      </w:r>
    </w:p>
    <w:p w14:paraId="3B01A470" w14:textId="77777777" w:rsidR="004F6F97" w:rsidRPr="000B7407" w:rsidRDefault="004F6F97" w:rsidP="004F6F97">
      <w:pPr>
        <w:ind w:left="720"/>
        <w:jc w:val="both"/>
      </w:pPr>
      <w:r w:rsidRPr="000B7407">
        <w:t xml:space="preserve"> </w:t>
      </w:r>
      <w:r>
        <w:t>“</w:t>
      </w:r>
      <w:r w:rsidRPr="000B7407">
        <w:t>The Talmud in</w:t>
      </w:r>
      <w:r w:rsidRPr="0035107E">
        <w:rPr>
          <w:rFonts w:ascii="Times New Roman" w:hAnsi="Times New Roman" w:cs="Times New Roman"/>
        </w:rPr>
        <w:t> </w:t>
      </w:r>
      <w:hyperlink r:id="rId29" w:history="1">
        <w:r w:rsidRPr="0035107E">
          <w:rPr>
            <w:rStyle w:val="Hyperlink"/>
            <w:rFonts w:ascii="Times New Roman" w:hAnsi="Times New Roman" w:cs="Times New Roman"/>
          </w:rPr>
          <w:t>Chagigah (16b)</w:t>
        </w:r>
      </w:hyperlink>
      <w:r w:rsidRPr="000B7407">
        <w:t> points out a contradiction between Isaiah’s vision and Yechezkel’s: our verse says that seraphim have six wings</w:t>
      </w:r>
      <w:r>
        <w:t>,</w:t>
      </w:r>
      <w:r w:rsidRPr="000B7407">
        <w:t xml:space="preserve"> but </w:t>
      </w:r>
      <w:hyperlink r:id="rId30" w:history="1">
        <w:r w:rsidRPr="0035107E">
          <w:rPr>
            <w:rStyle w:val="Hyperlink"/>
            <w:rFonts w:ascii="Times New Roman" w:hAnsi="Times New Roman" w:cs="Times New Roman"/>
          </w:rPr>
          <w:t>Ezekiel 1:6</w:t>
        </w:r>
      </w:hyperlink>
      <w:r w:rsidRPr="000B7407">
        <w:t> says they have four! The Talmud reconciles this by saying that they have six wings when the Temple is standing and four when it is not. (Remember that angels are spiritual beings, so it is perfectly reasonable that their appearance would reflect the state of holiness in the world at a given time.)”</w:t>
      </w:r>
    </w:p>
    <w:p w14:paraId="490E2F2F" w14:textId="77777777" w:rsidR="004F6F97" w:rsidRPr="000B7407" w:rsidRDefault="004F6F97" w:rsidP="004F6F97">
      <w:pPr>
        <w:jc w:val="both"/>
      </w:pPr>
      <w:r w:rsidRPr="000B7407">
        <w:t>Is that clear? Not to me, so what do other scholars say on this topic?</w:t>
      </w:r>
    </w:p>
    <w:p w14:paraId="4034F764" w14:textId="77777777" w:rsidR="004F6F97" w:rsidRPr="000B7407" w:rsidRDefault="004F6F97" w:rsidP="004F6F97">
      <w:pPr>
        <w:jc w:val="both"/>
      </w:pPr>
      <w:r w:rsidRPr="000B7407">
        <w:t xml:space="preserve">Wikipedia writes, </w:t>
      </w:r>
    </w:p>
    <w:p w14:paraId="4B037E96" w14:textId="77777777" w:rsidR="004F6F97" w:rsidRPr="000B7407" w:rsidRDefault="004F6F97" w:rsidP="004F6F97">
      <w:pPr>
        <w:ind w:left="720"/>
        <w:jc w:val="both"/>
      </w:pPr>
      <w:r w:rsidRPr="000B7407">
        <w:t>Its plural form, </w:t>
      </w:r>
      <w:r w:rsidRPr="000B7407">
        <w:rPr>
          <w:i/>
          <w:iCs/>
        </w:rPr>
        <w:t>seraphim</w:t>
      </w:r>
      <w:r w:rsidRPr="000B7407">
        <w:t>, occurs in both Numbers and Isaiah, but only in Isaiah is it used to denote an angelic being; likewise, these angels are referred to </w:t>
      </w:r>
      <w:r w:rsidRPr="000B7407">
        <w:rPr>
          <w:i/>
          <w:iCs/>
        </w:rPr>
        <w:t>only</w:t>
      </w:r>
      <w:r w:rsidRPr="000B7407">
        <w:t> as the plural </w:t>
      </w:r>
      <w:r w:rsidRPr="000B7407">
        <w:rPr>
          <w:i/>
          <w:iCs/>
        </w:rPr>
        <w:t>seraphim</w:t>
      </w:r>
      <w:r w:rsidRPr="000B7407">
        <w:t> – Isaiah later uses the singular </w:t>
      </w:r>
      <w:proofErr w:type="spellStart"/>
      <w:r w:rsidRPr="000B7407">
        <w:rPr>
          <w:i/>
          <w:iCs/>
        </w:rPr>
        <w:t>saraph</w:t>
      </w:r>
      <w:proofErr w:type="spellEnd"/>
      <w:r w:rsidRPr="000B7407">
        <w:t> to describe a “</w:t>
      </w:r>
      <w:hyperlink r:id="rId31" w:history="1">
        <w:r w:rsidRPr="0035107E">
          <w:rPr>
            <w:rStyle w:val="Hyperlink"/>
            <w:rFonts w:ascii="Times New Roman" w:hAnsi="Times New Roman" w:cs="Times New Roman"/>
          </w:rPr>
          <w:t>fiery flying serpent</w:t>
        </w:r>
      </w:hyperlink>
      <w:r>
        <w:t xml:space="preserve">“, </w:t>
      </w:r>
      <w:r>
        <w:lastRenderedPageBreak/>
        <w:t xml:space="preserve">in line with the </w:t>
      </w:r>
      <w:r w:rsidRPr="000B7407">
        <w:t>other uses of the term throughout the </w:t>
      </w:r>
      <w:hyperlink r:id="rId32" w:history="1">
        <w:r w:rsidRPr="0035107E">
          <w:rPr>
            <w:rStyle w:val="Hyperlink"/>
            <w:rFonts w:ascii="Times New Roman" w:hAnsi="Times New Roman" w:cs="Times New Roman"/>
          </w:rPr>
          <w:t>Tanakh</w:t>
        </w:r>
      </w:hyperlink>
      <w:r w:rsidRPr="000B7407">
        <w:t>. This sounds more like what we think Reptilians are like when not in a shape-shift mode.</w:t>
      </w:r>
    </w:p>
    <w:p w14:paraId="601C105D" w14:textId="77777777" w:rsidR="004F6F97" w:rsidRPr="000B7407" w:rsidRDefault="004F6F97" w:rsidP="004F6F97">
      <w:pPr>
        <w:jc w:val="both"/>
      </w:pPr>
      <w:r w:rsidRPr="000B7407">
        <w:t>For Judaism, Wikipedia writes, “Maimonides lists Ophanim as the closest of angels to God in his exposition of the Jewish angelic hierarchy.</w:t>
      </w:r>
    </w:p>
    <w:p w14:paraId="2FACB1C1" w14:textId="77777777" w:rsidR="004F6F97" w:rsidRPr="000B7407" w:rsidRDefault="004F6F97" w:rsidP="004F6F97">
      <w:pPr>
        <w:jc w:val="both"/>
      </w:pPr>
      <w:r w:rsidRPr="000B7407">
        <w:t>The kedusha section in the morning prayer (in the blessings preceding the recitation of the Shema) includes the phrase, </w:t>
      </w:r>
    </w:p>
    <w:p w14:paraId="0F2BF728" w14:textId="77777777" w:rsidR="004F6F97" w:rsidRPr="000B7407" w:rsidRDefault="004F6F97" w:rsidP="004F6F97">
      <w:pPr>
        <w:ind w:left="720"/>
        <w:jc w:val="both"/>
      </w:pPr>
      <w:r w:rsidRPr="000B7407">
        <w:rPr>
          <w:i/>
          <w:iCs/>
        </w:rPr>
        <w:t>“The ophanim and the holy living creatures (Chayos) with great uproar raise themselves; facing the seraphim they offer praise, saying, ‘Blessed be God’s glory from His place.”</w:t>
      </w:r>
      <w:r w:rsidRPr="000B7407">
        <w:t> The inspiration behind this particular passage is Ezekiel’s vision (</w:t>
      </w:r>
      <w:proofErr w:type="spellStart"/>
      <w:r w:rsidRPr="000B7407">
        <w:t>ch.</w:t>
      </w:r>
      <w:proofErr w:type="spellEnd"/>
      <w:r w:rsidRPr="000B7407">
        <w:t xml:space="preserve"> </w:t>
      </w:r>
      <w:r>
        <w:t>1</w:t>
      </w:r>
      <w:r w:rsidRPr="000B7407">
        <w:t xml:space="preserve">). The theme of angels praising God was inserted into the passage by </w:t>
      </w:r>
      <w:proofErr w:type="spellStart"/>
      <w:r w:rsidRPr="000B7407">
        <w:t>paytanim</w:t>
      </w:r>
      <w:proofErr w:type="spellEnd"/>
      <w:r w:rsidRPr="000B7407">
        <w:t xml:space="preserve"> (Jewish liturgical poets).” </w:t>
      </w:r>
    </w:p>
    <w:p w14:paraId="24B57C4B" w14:textId="77777777" w:rsidR="004F6F97" w:rsidRPr="000B7407" w:rsidRDefault="004F6F97" w:rsidP="004F6F97">
      <w:pPr>
        <w:jc w:val="both"/>
      </w:pPr>
      <w:r w:rsidRPr="000B7407">
        <w:t>All we can clearly say here is that there was some kind of intelligent life before man.</w:t>
      </w:r>
    </w:p>
    <w:p w14:paraId="616E1D04" w14:textId="77777777" w:rsidR="004F6F97" w:rsidRPr="000B7407" w:rsidRDefault="004F6F97" w:rsidP="004F6F97">
      <w:pPr>
        <w:jc w:val="both"/>
      </w:pPr>
      <w:r w:rsidRPr="000B7407">
        <w:t xml:space="preserve">So, </w:t>
      </w:r>
      <w:r>
        <w:t>who</w:t>
      </w:r>
      <w:r w:rsidRPr="000B7407">
        <w:t xml:space="preserve"> wrote the Code? My general impression is that it was God, and by God</w:t>
      </w:r>
      <w:r>
        <w:t>,</w:t>
      </w:r>
      <w:r w:rsidRPr="000B7407">
        <w:t xml:space="preserve"> I do not mean a Jew named Jesus. Rather, I mean what Christianity calls The Father. Did </w:t>
      </w:r>
      <w:r>
        <w:t>he</w:t>
      </w:r>
      <w:r w:rsidRPr="000B7407">
        <w:t xml:space="preserve"> use any alien technology to seed the universe with life? Likely, yes. Did </w:t>
      </w:r>
      <w:r>
        <w:t>he</w:t>
      </w:r>
      <w:r w:rsidRPr="000B7407">
        <w:t xml:space="preserve"> allow the destruction of other murderous or sinful worlds? Did </w:t>
      </w:r>
      <w:r>
        <w:t>he</w:t>
      </w:r>
      <w:r w:rsidRPr="000B7407">
        <w:t xml:space="preserve"> allow Satan to commit evil? Again, likely yes. But</w:t>
      </w:r>
      <w:r>
        <w:t>,</w:t>
      </w:r>
      <w:r w:rsidRPr="000B7407">
        <w:t xml:space="preserve"> as with Jewish slavery in Egypt</w:t>
      </w:r>
      <w:r>
        <w:t xml:space="preserve"> and</w:t>
      </w:r>
      <w:r w:rsidRPr="000B7407">
        <w:t xml:space="preserve"> homosexual bestiality in Sodom and Gomorrah, </w:t>
      </w:r>
      <w:r>
        <w:t>we experienced t</w:t>
      </w:r>
      <w:r w:rsidRPr="000B7407">
        <w:t>he Holocaust after Germany gave rise to Reform Judaism</w:t>
      </w:r>
      <w:r>
        <w:t>. It</w:t>
      </w:r>
      <w:r w:rsidRPr="000B7407">
        <w:t xml:space="preserve"> rejects most of Jewish law</w:t>
      </w:r>
      <w:r>
        <w:t>.</w:t>
      </w:r>
      <w:r w:rsidRPr="000B7407">
        <w:t xml:space="preserve"> </w:t>
      </w:r>
      <w:r>
        <w:t>T</w:t>
      </w:r>
      <w:r w:rsidRPr="000B7407">
        <w:t>he October 7, 2023</w:t>
      </w:r>
      <w:r>
        <w:t>,</w:t>
      </w:r>
      <w:r w:rsidRPr="000B7407">
        <w:t xml:space="preserve"> Hamas slaughter of Jews</w:t>
      </w:r>
      <w:r>
        <w:t xml:space="preserve"> </w:t>
      </w:r>
      <w:r w:rsidRPr="000B7407">
        <w:t xml:space="preserve">came after they were dancing before a giant Buddha statue in Israel. </w:t>
      </w:r>
      <w:r>
        <w:t>God</w:t>
      </w:r>
      <w:r w:rsidRPr="000B7407">
        <w:t xml:space="preserve"> eventually comes around, but as with the Holocaust, millions of innocent people can suffer or die before </w:t>
      </w:r>
      <w:r>
        <w:t>Then H</w:t>
      </w:r>
      <w:r w:rsidRPr="000B7407">
        <w:t>e gets around to doing right.</w:t>
      </w:r>
    </w:p>
    <w:p w14:paraId="585BFF23" w14:textId="77777777" w:rsidR="004F6F97" w:rsidRPr="000B7407" w:rsidRDefault="004F6F97" w:rsidP="004F6F97">
      <w:pPr>
        <w:jc w:val="both"/>
      </w:pPr>
      <w:r w:rsidRPr="000B7407">
        <w:t>God, as I understand, is not perfect. In this book</w:t>
      </w:r>
      <w:r>
        <w:t>,</w:t>
      </w:r>
      <w:r w:rsidRPr="000B7407">
        <w:t xml:space="preserve"> you see</w:t>
      </w:r>
      <w:r>
        <w:t xml:space="preserve"> </w:t>
      </w:r>
      <w:r w:rsidRPr="000B7407">
        <w:t xml:space="preserve">many phenomenal matrices. But even when they exist against odds that are millions to one, there is generally space to take the odds up to billions or trillions to one. I recently posted a matrix that exists against odds </w:t>
      </w:r>
      <w:r>
        <w:t>of</w:t>
      </w:r>
      <w:r w:rsidRPr="000B7407">
        <w:t xml:space="preserve"> quadrillions to 1! However, we can forgive Him for such “shortcomings” when we realize that He must accommodate encoding for </w:t>
      </w:r>
      <w:r>
        <w:t>billions</w:t>
      </w:r>
      <w:r w:rsidRPr="000B7407">
        <w:t xml:space="preserve"> of people</w:t>
      </w:r>
      <w:r>
        <w:t>,</w:t>
      </w:r>
      <w:r w:rsidRPr="000B7407">
        <w:t xml:space="preserve"> PLUS preserve the history of the world and our people </w:t>
      </w:r>
      <w:r>
        <w:t>and</w:t>
      </w:r>
      <w:r w:rsidRPr="000B7407">
        <w:t xml:space="preserve"> all His laws</w:t>
      </w:r>
      <w:r>
        <w:t>,</w:t>
      </w:r>
      <w:r w:rsidRPr="000B7407">
        <w:t xml:space="preserve"> all in the same text of 304,805 letters.</w:t>
      </w:r>
    </w:p>
    <w:p w14:paraId="5C57D601" w14:textId="77777777" w:rsidR="004F6F97" w:rsidRPr="000B7407" w:rsidRDefault="004F6F97" w:rsidP="004F6F97">
      <w:pPr>
        <w:jc w:val="both"/>
      </w:pPr>
      <w:r w:rsidRPr="000B7407">
        <w:t>The Torah is said to be the blueprint of the Universe. In it</w:t>
      </w:r>
      <w:r>
        <w:t>,</w:t>
      </w:r>
      <w:r w:rsidRPr="000B7407">
        <w:t xml:space="preserve"> the Author lays out what the future will be thousands of years in advance. Yet, when Moses failed to circumcise his son, read what God had to say about it:</w:t>
      </w:r>
    </w:p>
    <w:p w14:paraId="30B9BA9B" w14:textId="77777777" w:rsidR="004F6F97" w:rsidRPr="000B7407" w:rsidRDefault="004F6F97" w:rsidP="004F6F97">
      <w:pPr>
        <w:ind w:left="720"/>
        <w:jc w:val="both"/>
      </w:pPr>
      <w:r w:rsidRPr="000B7407">
        <w:rPr>
          <w:i/>
          <w:iCs/>
        </w:rPr>
        <w:t>At a lodging place on the way</w:t>
      </w:r>
      <w:r>
        <w:rPr>
          <w:i/>
          <w:iCs/>
        </w:rPr>
        <w:t>,</w:t>
      </w:r>
      <w:r w:rsidRPr="000B7407">
        <w:rPr>
          <w:i/>
          <w:iCs/>
        </w:rPr>
        <w:t> the LORD met him and sought to put him to death. Then Zipporah took a flint and cut off her son’s foreskin and touched Moses’ feet with it and said, “Surely you are a bridegroom of blood to me!” So</w:t>
      </w:r>
      <w:r>
        <w:rPr>
          <w:i/>
          <w:iCs/>
        </w:rPr>
        <w:t>,</w:t>
      </w:r>
      <w:r w:rsidRPr="000B7407">
        <w:rPr>
          <w:i/>
          <w:iCs/>
        </w:rPr>
        <w:t xml:space="preserve"> he let him alone. It was then that she said, “A bridegroom of blood,” because of the circumcision</w:t>
      </w:r>
      <w:r w:rsidRPr="000B7407">
        <w:t> (</w:t>
      </w:r>
      <w:hyperlink r:id="rId33" w:tgtFrame="_blank" w:history="1">
        <w:r>
          <w:rPr>
            <w:rStyle w:val="Hyperlink"/>
            <w:rFonts w:ascii="Tahoma" w:hAnsi="Tahoma" w:cs="Tahoma"/>
          </w:rPr>
          <w:t>4:24-26</w:t>
        </w:r>
      </w:hyperlink>
      <w:r w:rsidRPr="000B7407">
        <w:t>).</w:t>
      </w:r>
    </w:p>
    <w:p w14:paraId="6038A8C5" w14:textId="77777777" w:rsidR="004F6F97" w:rsidRPr="000B7407" w:rsidRDefault="004F6F97" w:rsidP="004F6F97">
      <w:pPr>
        <w:jc w:val="both"/>
      </w:pPr>
      <w:r w:rsidRPr="000B7407">
        <w:t xml:space="preserve">How could God, </w:t>
      </w:r>
      <w:proofErr w:type="gramStart"/>
      <w:r w:rsidRPr="000B7407">
        <w:t>Who</w:t>
      </w:r>
      <w:proofErr w:type="gramEnd"/>
      <w:r w:rsidRPr="000B7407">
        <w:t xml:space="preserve"> was in the process of transmitting the Torah to the world through Moses</w:t>
      </w:r>
      <w:r>
        <w:t>,</w:t>
      </w:r>
      <w:r w:rsidRPr="000B7407">
        <w:t xml:space="preserve"> even think about killing him? It may be because Moses was raising his son (Gershom) as a Midianite. The actual name Moses is not in the Hebrew text. The Hebrew only mentions him where the feet are being touched. </w:t>
      </w:r>
    </w:p>
    <w:p w14:paraId="78AF6CF2" w14:textId="77777777" w:rsidR="004F6F97" w:rsidRPr="000B7407" w:rsidRDefault="004F6F97" w:rsidP="004F6F97">
      <w:pPr>
        <w:jc w:val="both"/>
      </w:pPr>
      <w:r w:rsidRPr="000B7407">
        <w:lastRenderedPageBreak/>
        <w:t xml:space="preserve">The Torah Code has many encodings of </w:t>
      </w:r>
      <w:r w:rsidRPr="0035107E">
        <w:rPr>
          <w:b/>
          <w:bCs/>
        </w:rPr>
        <w:t>MULTIVERSES</w:t>
      </w:r>
      <w:r w:rsidRPr="000B7407">
        <w:t>. It may be that fates vary from one world in our universe to others and/or to universes in interdimensional space. This may lead to occasional problems with translations or text interpretations in order to accommodate free will.</w:t>
      </w:r>
      <w:r>
        <w:t xml:space="preserve"> </w:t>
      </w:r>
      <w:r w:rsidRPr="000B7407">
        <w:t>A full set of universes may lie out there, but through our choices</w:t>
      </w:r>
      <w:r>
        <w:t>,</w:t>
      </w:r>
      <w:r w:rsidRPr="000B7407">
        <w:t xml:space="preserve"> we must decide which we choose to live in!</w:t>
      </w:r>
    </w:p>
    <w:p w14:paraId="7CF388E1" w14:textId="77777777" w:rsidR="004F6F9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2EBDF3B5" wp14:editId="3E450B2F">
            <wp:extent cx="5838825" cy="3925613"/>
            <wp:effectExtent l="0" t="0" r="0" b="0"/>
            <wp:docPr id="1612275130" name="Picture 14" descr="MULTIVERSES">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ULTIVERSES">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9332" cy="3932677"/>
                    </a:xfrm>
                    <a:prstGeom prst="rect">
                      <a:avLst/>
                    </a:prstGeom>
                    <a:noFill/>
                    <a:ln>
                      <a:noFill/>
                    </a:ln>
                  </pic:spPr>
                </pic:pic>
              </a:graphicData>
            </a:graphic>
          </wp:inline>
        </w:drawing>
      </w:r>
    </w:p>
    <w:p w14:paraId="25D72171" w14:textId="77777777" w:rsidR="004F6F97" w:rsidRPr="000B7407" w:rsidRDefault="004F6F97" w:rsidP="004F6F97">
      <w:pPr>
        <w:jc w:val="both"/>
      </w:pPr>
      <w:r w:rsidRPr="0035107E">
        <w:rPr>
          <w:b/>
          <w:bCs/>
        </w:rPr>
        <w:t>Figure E-9 </w:t>
      </w:r>
      <w:r w:rsidRPr="000B7407">
        <w:t xml:space="preserve">above: Did God just create the heavens and the Earth, or did He create Multiverses (multiple universes), perhaps with different laws of physics where varying interpretations of Torah come true? And who is Satan (besides a fallen angel or alien)? Satan is often portrayed as both looking like and acting like Reptilians (also called </w:t>
      </w:r>
      <w:proofErr w:type="spellStart"/>
      <w:r w:rsidRPr="000B7407">
        <w:t>Ciakahrr</w:t>
      </w:r>
      <w:proofErr w:type="spellEnd"/>
      <w:r w:rsidRPr="000B7407">
        <w:t>). Odds against this matrix were about 30,916 to 1</w:t>
      </w:r>
      <w:r>
        <w:t>,</w:t>
      </w:r>
      <w:r w:rsidRPr="000B7407">
        <w:t xml:space="preserve"> as is evident from the spreadsheet below.</w:t>
      </w:r>
    </w:p>
    <w:p w14:paraId="492AAFB6" w14:textId="77777777" w:rsidR="004F6F97" w:rsidRPr="000B7407" w:rsidRDefault="004F6F97" w:rsidP="004F6F97">
      <w:pPr>
        <w:jc w:val="center"/>
        <w:rPr>
          <w:rFonts w:ascii="Tahoma" w:hAnsi="Tahoma" w:cs="Tahoma"/>
          <w:sz w:val="28"/>
          <w:szCs w:val="28"/>
        </w:rPr>
      </w:pPr>
      <w:r w:rsidRPr="000B7407">
        <w:rPr>
          <w:rFonts w:ascii="Tahoma" w:hAnsi="Tahoma" w:cs="Tahoma"/>
          <w:noProof/>
          <w:sz w:val="28"/>
          <w:szCs w:val="28"/>
        </w:rPr>
        <w:drawing>
          <wp:inline distT="0" distB="0" distL="0" distR="0" wp14:anchorId="1F756F15" wp14:editId="77332C07">
            <wp:extent cx="5953125" cy="1205253"/>
            <wp:effectExtent l="0" t="0" r="0" b="0"/>
            <wp:docPr id="734161586" name="Picture 13" descr="MULTIVERSES ODDS">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ULTIVERSES ODDS">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8943" cy="1214529"/>
                    </a:xfrm>
                    <a:prstGeom prst="rect">
                      <a:avLst/>
                    </a:prstGeom>
                    <a:noFill/>
                    <a:ln>
                      <a:noFill/>
                    </a:ln>
                  </pic:spPr>
                </pic:pic>
              </a:graphicData>
            </a:graphic>
          </wp:inline>
        </w:drawing>
      </w:r>
    </w:p>
    <w:p w14:paraId="05A3B3C9" w14:textId="77777777" w:rsidR="004F6F97" w:rsidRDefault="004F6F97" w:rsidP="004F6F97">
      <w:pPr>
        <w:jc w:val="both"/>
      </w:pPr>
      <w:r>
        <w:t xml:space="preserve">When I look back, not just at what I have learned in this study, but also at my experience in life, I feel that I have seen enough to rate what I have found in the Torah Code with respect to its likely Author. I see the probable Author as being God or like God in the sense that there is a logic to </w:t>
      </w:r>
      <w:r>
        <w:lastRenderedPageBreak/>
        <w:t xml:space="preserve">what He has produced that is clearly far advanced from what humans are capable of having. Yet he has not yet figured out how to guide us without risking the destruction of our world, as is hinted at with </w:t>
      </w:r>
      <w:r w:rsidRPr="003E0BA4">
        <w:t xml:space="preserve">ATOMIC HOLOCAUST </w:t>
      </w:r>
      <w:r>
        <w:t xml:space="preserve">on Figure E-11. So, on a scale from 1 to 100, I’ll give God a score of 80 and show Figure E-11’s spreadsheet. This matrix was found against odds of from about 2,782,626,903 to 1 </w:t>
      </w:r>
      <w:r w:rsidRPr="00394CE1">
        <w:t>up to about</w:t>
      </w:r>
      <w:r>
        <w:t xml:space="preserve"> 1,319,638,507,000 (roughly 1.3 trillion to 1), with the higher number allowing for including the 10-letter axis term, </w:t>
      </w:r>
      <w:r w:rsidRPr="00844391">
        <w:rPr>
          <w:b/>
          <w:bCs/>
        </w:rPr>
        <w:t>ATOMIC HOLOCAUST</w:t>
      </w:r>
      <w:r>
        <w:t xml:space="preserve">. </w:t>
      </w:r>
    </w:p>
    <w:p w14:paraId="7434D140" w14:textId="77777777" w:rsidR="004F6F97" w:rsidRDefault="004F6F97" w:rsidP="004F6F97">
      <w:pPr>
        <w:jc w:val="both"/>
        <w:rPr>
          <w:i/>
          <w:iCs/>
        </w:rPr>
      </w:pPr>
      <w:r>
        <w:t xml:space="preserve">I will admit that I might be underestimating God’s ability to prevent war, as it may yet turn out to be that the Messiah (chosen by God) will be the one to prevent a nuclear war. The only man who it appears is trying to be such a peace-maker is President Donald Trump, but in June, 2025 it is still too early to know if he will succeed. It will take more than a nice matrix to name a man as The Messiah, but what does the Code have to say about Trump in this capacity? The preferred Hebrew spelling of Trump is </w:t>
      </w:r>
      <w:r w:rsidRPr="00967D8B">
        <w:rPr>
          <w:i/>
          <w:iCs/>
        </w:rPr>
        <w:t xml:space="preserve">TET resh alef mem </w:t>
      </w:r>
      <w:proofErr w:type="spellStart"/>
      <w:r w:rsidRPr="00967D8B">
        <w:rPr>
          <w:i/>
          <w:iCs/>
        </w:rPr>
        <w:t>peh</w:t>
      </w:r>
      <w:proofErr w:type="spellEnd"/>
      <w:r>
        <w:t>. This spelling is not found in sequence with Messiah (</w:t>
      </w:r>
      <w:r w:rsidRPr="00967D8B">
        <w:rPr>
          <w:i/>
          <w:iCs/>
        </w:rPr>
        <w:t xml:space="preserve">mem shin </w:t>
      </w:r>
      <w:proofErr w:type="spellStart"/>
      <w:r w:rsidRPr="00967D8B">
        <w:rPr>
          <w:i/>
          <w:iCs/>
        </w:rPr>
        <w:t>yud</w:t>
      </w:r>
      <w:proofErr w:type="spellEnd"/>
      <w:r w:rsidRPr="00967D8B">
        <w:rPr>
          <w:i/>
          <w:iCs/>
        </w:rPr>
        <w:t xml:space="preserve"> </w:t>
      </w:r>
      <w:proofErr w:type="spellStart"/>
      <w:r w:rsidRPr="00967D8B">
        <w:rPr>
          <w:i/>
          <w:iCs/>
        </w:rPr>
        <w:t>chet</w:t>
      </w:r>
      <w:proofErr w:type="spellEnd"/>
      <w:r>
        <w:t xml:space="preserve">) or </w:t>
      </w:r>
      <w:r w:rsidRPr="00844391">
        <w:rPr>
          <w:b/>
          <w:bCs/>
        </w:rPr>
        <w:t>THE MESSIAH</w:t>
      </w:r>
      <w:r>
        <w:t xml:space="preserve"> (hey </w:t>
      </w:r>
      <w:r w:rsidRPr="00967D8B">
        <w:rPr>
          <w:i/>
          <w:iCs/>
        </w:rPr>
        <w:t xml:space="preserve">mem shin </w:t>
      </w:r>
      <w:proofErr w:type="spellStart"/>
      <w:r w:rsidRPr="00967D8B">
        <w:rPr>
          <w:i/>
          <w:iCs/>
        </w:rPr>
        <w:t>yud</w:t>
      </w:r>
      <w:proofErr w:type="spellEnd"/>
      <w:r w:rsidRPr="00967D8B">
        <w:rPr>
          <w:i/>
          <w:iCs/>
        </w:rPr>
        <w:t xml:space="preserve"> </w:t>
      </w:r>
      <w:proofErr w:type="spellStart"/>
      <w:r w:rsidRPr="00967D8B">
        <w:rPr>
          <w:i/>
          <w:iCs/>
        </w:rPr>
        <w:t>chet</w:t>
      </w:r>
      <w:proofErr w:type="spellEnd"/>
      <w:r>
        <w:t xml:space="preserve">). However, with a TAV for the T letter in Trump, two 9-letter ELS chains mean </w:t>
      </w:r>
      <w:r w:rsidRPr="00844391">
        <w:rPr>
          <w:b/>
          <w:bCs/>
        </w:rPr>
        <w:t xml:space="preserve">MESSIAH TRUMP </w:t>
      </w:r>
      <w:r w:rsidRPr="00B018B0">
        <w:t xml:space="preserve">or </w:t>
      </w:r>
      <w:r w:rsidRPr="00844391">
        <w:rPr>
          <w:b/>
          <w:bCs/>
        </w:rPr>
        <w:t>TRUMP MESSIAH.</w:t>
      </w:r>
      <w:r>
        <w:t xml:space="preserve"> The one at the lower skip does not require more than one computer pass through Torah to find. It is </w:t>
      </w:r>
      <w:r w:rsidRPr="00341D7A">
        <w:rPr>
          <w:b/>
          <w:bCs/>
        </w:rPr>
        <w:t>TRUMP MESSIAH</w:t>
      </w:r>
      <w:r w:rsidRPr="00644F99">
        <w:t xml:space="preserve"> </w:t>
      </w:r>
      <w:r>
        <w:t xml:space="preserve">spelled </w:t>
      </w:r>
      <w:r>
        <w:rPr>
          <w:i/>
          <w:iCs/>
        </w:rPr>
        <w:t xml:space="preserve">at skip +2,844. But it is not found with any interesting keywords and its R factor is 2.143, meaning that it had about one chance in 139 to be found at least once in Torah. But without any meaningful keywords associated with the Messiah the find doesn’t rate more than a yawn from me, even though he might have just prevented a potential nuclear war between India and Pakistan. </w:t>
      </w:r>
    </w:p>
    <w:p w14:paraId="294C7D09" w14:textId="77777777" w:rsidR="004F6F97" w:rsidRDefault="004F6F97" w:rsidP="004F6F97">
      <w:pPr>
        <w:jc w:val="both"/>
      </w:pPr>
      <w:r w:rsidRPr="008160B9">
        <w:t xml:space="preserve">The second find </w:t>
      </w:r>
      <w:r>
        <w:t>(</w:t>
      </w:r>
      <w:r w:rsidRPr="00A31756">
        <w:t>MESSIAH TRUMP</w:t>
      </w:r>
      <w:r>
        <w:t xml:space="preserve">) </w:t>
      </w:r>
      <w:r w:rsidRPr="008160B9">
        <w:t>does require</w:t>
      </w:r>
      <w:r>
        <w:t xml:space="preserve"> more than one computer through Torah to find (meaning a </w:t>
      </w:r>
      <w:r w:rsidRPr="00A31756">
        <w:rPr>
          <w:i/>
          <w:iCs/>
        </w:rPr>
        <w:t>wrapped</w:t>
      </w:r>
      <w:r>
        <w:t xml:space="preserve"> search, and the right kind of software like </w:t>
      </w:r>
      <w:proofErr w:type="spellStart"/>
      <w:r>
        <w:t>CodeFinder</w:t>
      </w:r>
      <w:proofErr w:type="spellEnd"/>
      <w:r>
        <w:t xml:space="preserve"> is needed). It’s at skip-77,952 and it is spelled </w:t>
      </w:r>
      <w:r w:rsidRPr="008F67CD">
        <w:rPr>
          <w:i/>
          <w:iCs/>
        </w:rPr>
        <w:t xml:space="preserve">mem shin </w:t>
      </w:r>
      <w:proofErr w:type="spellStart"/>
      <w:r w:rsidRPr="008F67CD">
        <w:rPr>
          <w:i/>
          <w:iCs/>
        </w:rPr>
        <w:t>yud</w:t>
      </w:r>
      <w:proofErr w:type="spellEnd"/>
      <w:r w:rsidRPr="008F67CD">
        <w:rPr>
          <w:i/>
          <w:iCs/>
        </w:rPr>
        <w:t xml:space="preserve"> </w:t>
      </w:r>
      <w:proofErr w:type="spellStart"/>
      <w:r w:rsidRPr="008F67CD">
        <w:rPr>
          <w:i/>
          <w:iCs/>
        </w:rPr>
        <w:t>chet</w:t>
      </w:r>
      <w:proofErr w:type="spellEnd"/>
      <w:r>
        <w:rPr>
          <w:i/>
          <w:iCs/>
        </w:rPr>
        <w:t xml:space="preserve"> </w:t>
      </w:r>
      <w:proofErr w:type="spellStart"/>
      <w:r w:rsidRPr="008F67CD">
        <w:rPr>
          <w:i/>
          <w:iCs/>
        </w:rPr>
        <w:t>tav</w:t>
      </w:r>
      <w:proofErr w:type="spellEnd"/>
      <w:r w:rsidRPr="008F67CD">
        <w:rPr>
          <w:i/>
          <w:iCs/>
        </w:rPr>
        <w:t xml:space="preserve"> resh alef mem </w:t>
      </w:r>
      <w:proofErr w:type="spellStart"/>
      <w:r w:rsidRPr="008F67CD">
        <w:rPr>
          <w:i/>
          <w:iCs/>
        </w:rPr>
        <w:t>peh</w:t>
      </w:r>
      <w:proofErr w:type="spellEnd"/>
      <w:r>
        <w:rPr>
          <w:i/>
          <w:iCs/>
        </w:rPr>
        <w:t>.</w:t>
      </w:r>
      <w:r w:rsidRPr="00D654B3">
        <w:t xml:space="preserve"> This find does come with an int</w:t>
      </w:r>
      <w:r>
        <w:t>eresting 4-letter Hebrew</w:t>
      </w:r>
      <w:r w:rsidRPr="00D654B3">
        <w:rPr>
          <w:i/>
          <w:iCs/>
        </w:rPr>
        <w:t xml:space="preserve"> a priori</w:t>
      </w:r>
      <w:r>
        <w:t xml:space="preserve"> key term – </w:t>
      </w:r>
      <w:r w:rsidRPr="00D654B3">
        <w:t>USA</w:t>
      </w:r>
      <w:r>
        <w:t xml:space="preserve"> – at the same skip as </w:t>
      </w:r>
      <w:r w:rsidRPr="00666E8E">
        <w:rPr>
          <w:b/>
          <w:bCs/>
        </w:rPr>
        <w:t xml:space="preserve">MESSIAH TRUMP. </w:t>
      </w:r>
      <w:r w:rsidRPr="00B53E79">
        <w:t>Alth</w:t>
      </w:r>
      <w:r>
        <w:t xml:space="preserve">ough it only requires two columns and 15 rows to display (a 30-letter area), its cumulative R factor, according to </w:t>
      </w:r>
      <w:proofErr w:type="spellStart"/>
      <w:r>
        <w:t>CodeFinder</w:t>
      </w:r>
      <w:proofErr w:type="spellEnd"/>
      <w:r>
        <w:t xml:space="preserve"> software, is 0.706. This translates to it being found against odds of about 35.2 to 1, so it’s actually less significant than </w:t>
      </w:r>
      <w:r w:rsidRPr="00666E8E">
        <w:rPr>
          <w:b/>
          <w:bCs/>
        </w:rPr>
        <w:t>TRUMP MESSIAH</w:t>
      </w:r>
      <w:r>
        <w:t xml:space="preserve"> (because the skip is much higher and it requires more than one pass through Torah to find). However, if another </w:t>
      </w:r>
      <w:r w:rsidRPr="00B03000">
        <w:rPr>
          <w:i/>
          <w:iCs/>
        </w:rPr>
        <w:t xml:space="preserve">a priori </w:t>
      </w:r>
      <w:r>
        <w:t xml:space="preserve">(named ahead of the search) key term can be found, then (combined with Trump’s accomplishments), it becomes something that may be taken more seriously even if Trump is not (so far as we know) Jewish. Cyrus (a gentile Persian king) has the term for Messiah associated with his name in </w:t>
      </w:r>
      <w:r w:rsidRPr="00EA18EB">
        <w:t>Isaiah</w:t>
      </w:r>
      <w:r>
        <w:t xml:space="preserve"> 45:1. The matrix showing the match between </w:t>
      </w:r>
      <w:r w:rsidRPr="00666E8E">
        <w:rPr>
          <w:b/>
          <w:bCs/>
        </w:rPr>
        <w:t>MESSIAH TRUMP</w:t>
      </w:r>
      <w:r>
        <w:t xml:space="preserve"> and</w:t>
      </w:r>
      <w:r w:rsidRPr="00B25133">
        <w:t xml:space="preserve"> </w:t>
      </w:r>
      <w:r w:rsidRPr="00666E8E">
        <w:rPr>
          <w:b/>
          <w:bCs/>
        </w:rPr>
        <w:t>USA</w:t>
      </w:r>
      <w:r w:rsidRPr="00B25133">
        <w:t xml:space="preserve"> </w:t>
      </w:r>
      <w:r>
        <w:t>is shown on Figure E-10.</w:t>
      </w:r>
    </w:p>
    <w:p w14:paraId="7665949D" w14:textId="77777777" w:rsidR="004F6F97" w:rsidRPr="003C3100" w:rsidRDefault="004F6F97" w:rsidP="004F6F97">
      <w:pPr>
        <w:jc w:val="center"/>
        <w:rPr>
          <w:rFonts w:ascii="Tahoma" w:hAnsi="Tahoma" w:cs="Tahoma"/>
          <w:b/>
          <w:bCs/>
          <w:sz w:val="28"/>
          <w:szCs w:val="28"/>
          <w:u w:val="single"/>
        </w:rPr>
      </w:pPr>
      <w:r w:rsidRPr="003C3100">
        <w:rPr>
          <w:rFonts w:ascii="Tahoma" w:hAnsi="Tahoma" w:cs="Tahoma"/>
          <w:b/>
          <w:bCs/>
          <w:noProof/>
          <w:sz w:val="28"/>
          <w:szCs w:val="28"/>
          <w:u w:val="single"/>
        </w:rPr>
        <w:lastRenderedPageBreak/>
        <w:drawing>
          <wp:inline distT="0" distB="0" distL="0" distR="0" wp14:anchorId="012CF99D" wp14:editId="3570B342">
            <wp:extent cx="5192999" cy="3286125"/>
            <wp:effectExtent l="0" t="0" r="8255" b="0"/>
            <wp:docPr id="13385556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55662" name="Picture 1338555662"/>
                    <pic:cNvPicPr/>
                  </pic:nvPicPr>
                  <pic:blipFill>
                    <a:blip r:embed="rId38">
                      <a:extLst>
                        <a:ext uri="{28A0092B-C50C-407E-A947-70E740481C1C}">
                          <a14:useLocalDpi xmlns:a14="http://schemas.microsoft.com/office/drawing/2010/main" val="0"/>
                        </a:ext>
                      </a:extLst>
                    </a:blip>
                    <a:stretch>
                      <a:fillRect/>
                    </a:stretch>
                  </pic:blipFill>
                  <pic:spPr>
                    <a:xfrm>
                      <a:off x="0" y="0"/>
                      <a:ext cx="5213547" cy="3299128"/>
                    </a:xfrm>
                    <a:prstGeom prst="rect">
                      <a:avLst/>
                    </a:prstGeom>
                  </pic:spPr>
                </pic:pic>
              </a:graphicData>
            </a:graphic>
          </wp:inline>
        </w:drawing>
      </w:r>
    </w:p>
    <w:p w14:paraId="32033CC7" w14:textId="77777777" w:rsidR="004F6F97" w:rsidRPr="00B25133" w:rsidRDefault="004F6F97" w:rsidP="004F6F97">
      <w:pPr>
        <w:jc w:val="both"/>
      </w:pPr>
      <w:r w:rsidRPr="003C3100">
        <w:rPr>
          <w:b/>
          <w:bCs/>
        </w:rPr>
        <w:t>Figure E-10 above</w:t>
      </w:r>
      <w:r w:rsidRPr="00B25133">
        <w:t>.</w:t>
      </w:r>
      <w:r w:rsidRPr="00D912BC">
        <w:t xml:space="preserve"> Oy </w:t>
      </w:r>
      <w:proofErr w:type="spellStart"/>
      <w:r w:rsidRPr="00D912BC">
        <w:t>Guvult</w:t>
      </w:r>
      <w:proofErr w:type="spellEnd"/>
      <w:r w:rsidRPr="00D912BC">
        <w:t>. The Pre</w:t>
      </w:r>
      <w:r>
        <w:t>s</w:t>
      </w:r>
      <w:r w:rsidRPr="00D912BC">
        <w:t>ident’s daughter</w:t>
      </w:r>
      <w:r>
        <w:t>,</w:t>
      </w:r>
      <w:r w:rsidRPr="00D912BC">
        <w:t xml:space="preserve"> Ivanka Trump</w:t>
      </w:r>
      <w:r>
        <w:t>,</w:t>
      </w:r>
      <w:r w:rsidRPr="00666E8E">
        <w:rPr>
          <w:rFonts w:ascii="Times New Roman" w:hAnsi="Times New Roman" w:cs="Times New Roman"/>
        </w:rPr>
        <w:t xml:space="preserve"> </w:t>
      </w:r>
      <w:hyperlink r:id="rId39" w:tooltip="Gerim" w:history="1">
        <w:r w:rsidRPr="00666E8E">
          <w:rPr>
            <w:rStyle w:val="Hyperlink"/>
            <w:rFonts w:ascii="Times New Roman" w:hAnsi="Times New Roman" w:cs="Times New Roman"/>
          </w:rPr>
          <w:t>converted to Judaism</w:t>
        </w:r>
      </w:hyperlink>
      <w:r w:rsidRPr="00D912BC">
        <w:t xml:space="preserve"> prior to marrying</w:t>
      </w:r>
      <w:r w:rsidRPr="00666E8E">
        <w:rPr>
          <w:rFonts w:ascii="Times New Roman" w:hAnsi="Times New Roman" w:cs="Times New Roman"/>
          <w:b/>
          <w:bCs/>
        </w:rPr>
        <w:t xml:space="preserve"> </w:t>
      </w:r>
      <w:hyperlink r:id="rId40" w:tooltip="Jared Kushner" w:history="1">
        <w:r w:rsidRPr="00666E8E">
          <w:rPr>
            <w:rStyle w:val="Hyperlink"/>
            <w:rFonts w:ascii="Times New Roman" w:hAnsi="Times New Roman" w:cs="Times New Roman"/>
            <w:b/>
            <w:bCs/>
          </w:rPr>
          <w:t>Jared Kushner</w:t>
        </w:r>
      </w:hyperlink>
      <w:r w:rsidRPr="00D912BC">
        <w:t>, a real estate developer, in 2009.</w:t>
      </w:r>
    </w:p>
    <w:p w14:paraId="413F6DF1" w14:textId="77777777" w:rsidR="004F6F97" w:rsidRDefault="004F6F97" w:rsidP="004F6F97">
      <w:pPr>
        <w:jc w:val="center"/>
        <w:rPr>
          <w:rFonts w:ascii="Tahoma" w:hAnsi="Tahoma" w:cs="Tahoma"/>
          <w:sz w:val="28"/>
          <w:szCs w:val="28"/>
        </w:rPr>
      </w:pPr>
      <w:r>
        <w:rPr>
          <w:rFonts w:ascii="Tahoma" w:hAnsi="Tahoma" w:cs="Tahoma"/>
          <w:noProof/>
          <w:sz w:val="28"/>
          <w:szCs w:val="28"/>
        </w:rPr>
        <w:lastRenderedPageBreak/>
        <w:drawing>
          <wp:inline distT="0" distB="0" distL="0" distR="0" wp14:anchorId="3F99BFCC" wp14:editId="085FCBBB">
            <wp:extent cx="5857875" cy="5151300"/>
            <wp:effectExtent l="0" t="0" r="0" b="0"/>
            <wp:docPr id="13299161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916191" name="Picture 1329916191"/>
                    <pic:cNvPicPr/>
                  </pic:nvPicPr>
                  <pic:blipFill>
                    <a:blip r:embed="rId41">
                      <a:extLst>
                        <a:ext uri="{28A0092B-C50C-407E-A947-70E740481C1C}">
                          <a14:useLocalDpi xmlns:a14="http://schemas.microsoft.com/office/drawing/2010/main" val="0"/>
                        </a:ext>
                      </a:extLst>
                    </a:blip>
                    <a:stretch>
                      <a:fillRect/>
                    </a:stretch>
                  </pic:blipFill>
                  <pic:spPr>
                    <a:xfrm>
                      <a:off x="0" y="0"/>
                      <a:ext cx="5864078" cy="5156755"/>
                    </a:xfrm>
                    <a:prstGeom prst="rect">
                      <a:avLst/>
                    </a:prstGeom>
                  </pic:spPr>
                </pic:pic>
              </a:graphicData>
            </a:graphic>
          </wp:inline>
        </w:drawing>
      </w:r>
    </w:p>
    <w:p w14:paraId="3969939D" w14:textId="77777777" w:rsidR="004F6F97" w:rsidRDefault="004F6F97" w:rsidP="004F6F97">
      <w:pPr>
        <w:jc w:val="both"/>
      </w:pPr>
      <w:r>
        <w:t xml:space="preserve">Figure E-11 above and its spreadsheet below. </w:t>
      </w:r>
    </w:p>
    <w:p w14:paraId="2250B871" w14:textId="77777777" w:rsidR="004F6F97" w:rsidRDefault="004F6F97" w:rsidP="004F6F97">
      <w:pPr>
        <w:jc w:val="center"/>
        <w:rPr>
          <w:rFonts w:ascii="Tahoma" w:hAnsi="Tahoma" w:cs="Tahoma"/>
          <w:sz w:val="28"/>
          <w:szCs w:val="28"/>
        </w:rPr>
      </w:pPr>
      <w:r>
        <w:rPr>
          <w:noProof/>
        </w:rPr>
        <w:drawing>
          <wp:inline distT="0" distB="0" distL="0" distR="0" wp14:anchorId="5E177782" wp14:editId="4550A75E">
            <wp:extent cx="5886450" cy="1916969"/>
            <wp:effectExtent l="0" t="0" r="0" b="7620"/>
            <wp:docPr id="4130017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01798" name="Picture 413001798"/>
                    <pic:cNvPicPr/>
                  </pic:nvPicPr>
                  <pic:blipFill>
                    <a:blip r:embed="rId42">
                      <a:extLst>
                        <a:ext uri="{28A0092B-C50C-407E-A947-70E740481C1C}">
                          <a14:useLocalDpi xmlns:a14="http://schemas.microsoft.com/office/drawing/2010/main" val="0"/>
                        </a:ext>
                      </a:extLst>
                    </a:blip>
                    <a:stretch>
                      <a:fillRect/>
                    </a:stretch>
                  </pic:blipFill>
                  <pic:spPr>
                    <a:xfrm>
                      <a:off x="0" y="0"/>
                      <a:ext cx="5936501" cy="1933269"/>
                    </a:xfrm>
                    <a:prstGeom prst="rect">
                      <a:avLst/>
                    </a:prstGeom>
                  </pic:spPr>
                </pic:pic>
              </a:graphicData>
            </a:graphic>
          </wp:inline>
        </w:drawing>
      </w:r>
    </w:p>
    <w:p w14:paraId="0DC088B1" w14:textId="77777777" w:rsidR="004F6F97" w:rsidRDefault="004F6F97" w:rsidP="004F6F97">
      <w:pPr>
        <w:jc w:val="both"/>
      </w:pPr>
    </w:p>
    <w:p w14:paraId="2E48A646" w14:textId="77777777" w:rsidR="004F6F97" w:rsidRDefault="004F6F97" w:rsidP="004F6F97">
      <w:pPr>
        <w:jc w:val="both"/>
      </w:pPr>
      <w:r>
        <w:t xml:space="preserve">With respect to aliens and in particular reptilians, while Ebrahimi claimed to be an alien, he didn’t identify his race. Based on earlier photos taken over the years, there is a possibility that he is a </w:t>
      </w:r>
      <w:r>
        <w:lastRenderedPageBreak/>
        <w:t xml:space="preserve">shape-shifting reptilian. The most recent photo had him wearing what looked like the insignia on an </w:t>
      </w:r>
      <w:proofErr w:type="spellStart"/>
      <w:r>
        <w:t>Akhori</w:t>
      </w:r>
      <w:proofErr w:type="spellEnd"/>
      <w:r>
        <w:t xml:space="preserve"> uniform from Altair 4 as shown on page 89 in Elena Danaan’s book and on Figure E-12 below,</w:t>
      </w:r>
      <w:r w:rsidRPr="00AE7490">
        <w:rPr>
          <w:b/>
          <w:bCs/>
        </w:rPr>
        <w:t xml:space="preserve"> A GIFT FROM THE STARS</w:t>
      </w:r>
      <w:r>
        <w:t xml:space="preserve">, Extraterrestrial Contacts and Guide of </w:t>
      </w:r>
      <w:r w:rsidRPr="00AE7490">
        <w:rPr>
          <w:b/>
          <w:bCs/>
        </w:rPr>
        <w:t>ALIEN RACES.</w:t>
      </w:r>
    </w:p>
    <w:p w14:paraId="341F9935" w14:textId="77777777" w:rsidR="004F6F97" w:rsidRPr="00E7160D" w:rsidRDefault="004F6F97" w:rsidP="004F6F97">
      <w:pPr>
        <w:jc w:val="both"/>
      </w:pPr>
      <w:r w:rsidRPr="00FD6CD6">
        <w:rPr>
          <w:b/>
          <w:bCs/>
        </w:rPr>
        <w:t>Figure E-12</w:t>
      </w:r>
      <w:r>
        <w:t xml:space="preserve"> below. Compare the symbol on Ebrahimi’s uniform with Danaan’s portrayal of the </w:t>
      </w:r>
      <w:proofErr w:type="spellStart"/>
      <w:r>
        <w:t>Akhori</w:t>
      </w:r>
      <w:proofErr w:type="spellEnd"/>
      <w:r>
        <w:t xml:space="preserve"> uniform. The </w:t>
      </w:r>
      <w:proofErr w:type="spellStart"/>
      <w:r>
        <w:t>Akhori</w:t>
      </w:r>
      <w:proofErr w:type="spellEnd"/>
      <w:r>
        <w:t xml:space="preserve"> are, according to her, from planet </w:t>
      </w:r>
      <w:proofErr w:type="spellStart"/>
      <w:r>
        <w:t>Alkorin</w:t>
      </w:r>
      <w:proofErr w:type="spellEnd"/>
      <w:r>
        <w:t>, which is the 4</w:t>
      </w:r>
      <w:r w:rsidRPr="00911822">
        <w:rPr>
          <w:vertAlign w:val="superscript"/>
        </w:rPr>
        <w:t>th</w:t>
      </w:r>
      <w:r>
        <w:t xml:space="preserve"> planet out from Altair, a star 16 light years from Earth. She claims there is “a dodgy collaboration between the Orion Grey Collective and a Terran military presence (U.S.-Telos.” She also says, “They are heavily involved in abductions and in interbreeding with Terrans.” Craig is married. As to hint at possible interbreeding, Craig sent me the following email:</w:t>
      </w:r>
      <w:r w:rsidRPr="00E7160D">
        <w:t xml:space="preserve"> On Fri, May 1</w:t>
      </w:r>
      <w:r>
        <w:t>st,</w:t>
      </w:r>
      <w:r w:rsidRPr="00E7160D">
        <w:t xml:space="preserve"> 2020</w:t>
      </w:r>
      <w:r>
        <w:t>,</w:t>
      </w:r>
      <w:r w:rsidRPr="00E7160D">
        <w:t xml:space="preserve"> at 12:06 PM</w:t>
      </w:r>
      <w:r>
        <w:t>,</w:t>
      </w:r>
      <w:r w:rsidRPr="00E7160D">
        <w:t xml:space="preserve"> Craig &lt;craigebrahimi@hotmail.com&gt; wrote: </w:t>
      </w:r>
    </w:p>
    <w:p w14:paraId="3B454E8F" w14:textId="77777777" w:rsidR="004F6F97" w:rsidRPr="00E7160D" w:rsidRDefault="004F6F97" w:rsidP="004F6F97">
      <w:pPr>
        <w:ind w:left="720"/>
        <w:jc w:val="both"/>
        <w:rPr>
          <w:i/>
          <w:iCs/>
          <w:highlight w:val="yellow"/>
        </w:rPr>
      </w:pPr>
      <w:r w:rsidRPr="00F30B85">
        <w:rPr>
          <w:i/>
          <w:iCs/>
        </w:rPr>
        <w:t>Barry</w:t>
      </w:r>
      <w:r>
        <w:rPr>
          <w:i/>
          <w:iCs/>
        </w:rPr>
        <w:t>,</w:t>
      </w:r>
      <w:r w:rsidRPr="00F30B85">
        <w:rPr>
          <w:i/>
          <w:iCs/>
        </w:rPr>
        <w:t xml:space="preserve"> </w:t>
      </w:r>
      <w:r>
        <w:rPr>
          <w:i/>
          <w:iCs/>
          <w:highlight w:val="yellow"/>
        </w:rPr>
        <w:t>my</w:t>
      </w:r>
      <w:r w:rsidRPr="002A6EB8">
        <w:rPr>
          <w:i/>
          <w:iCs/>
          <w:highlight w:val="yellow"/>
        </w:rPr>
        <w:t xml:space="preserve"> wife she had two extremely healthy boys.</w:t>
      </w:r>
      <w:r>
        <w:rPr>
          <w:i/>
          <w:iCs/>
          <w:highlight w:val="yellow"/>
        </w:rPr>
        <w:t xml:space="preserve"> </w:t>
      </w:r>
      <w:r w:rsidRPr="002A6EB8">
        <w:rPr>
          <w:i/>
          <w:iCs/>
          <w:highlight w:val="yellow"/>
        </w:rPr>
        <w:t>Craig</w:t>
      </w:r>
    </w:p>
    <w:p w14:paraId="6CE3A8A7" w14:textId="77777777" w:rsidR="004F6F97" w:rsidRDefault="004F6F97" w:rsidP="004F6F97">
      <w:pPr>
        <w:jc w:val="center"/>
        <w:rPr>
          <w:rFonts w:ascii="Tahoma" w:hAnsi="Tahoma" w:cs="Tahoma"/>
          <w:sz w:val="28"/>
          <w:szCs w:val="28"/>
        </w:rPr>
      </w:pPr>
      <w:r w:rsidRPr="00EB0DFC">
        <w:rPr>
          <w:rFonts w:ascii="Tahoma" w:hAnsi="Tahoma" w:cs="Tahoma"/>
          <w:noProof/>
          <w:sz w:val="28"/>
          <w:szCs w:val="28"/>
        </w:rPr>
        <w:drawing>
          <wp:inline distT="0" distB="0" distL="0" distR="0" wp14:anchorId="4231A5A1" wp14:editId="05ABDB39">
            <wp:extent cx="5952490" cy="2747302"/>
            <wp:effectExtent l="0" t="0" r="0" b="0"/>
            <wp:docPr id="13604919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4262" cy="2785043"/>
                    </a:xfrm>
                    <a:prstGeom prst="rect">
                      <a:avLst/>
                    </a:prstGeom>
                    <a:noFill/>
                    <a:ln>
                      <a:noFill/>
                    </a:ln>
                  </pic:spPr>
                </pic:pic>
              </a:graphicData>
            </a:graphic>
          </wp:inline>
        </w:drawing>
      </w:r>
    </w:p>
    <w:p w14:paraId="74C9ED4D" w14:textId="77777777" w:rsidR="004F6F97" w:rsidRDefault="004F6F97" w:rsidP="004F6F97">
      <w:pPr>
        <w:jc w:val="both"/>
      </w:pPr>
      <w:r>
        <w:t xml:space="preserve">Above: </w:t>
      </w:r>
      <w:r w:rsidRPr="00FD6CD6">
        <w:rPr>
          <w:b/>
          <w:bCs/>
        </w:rPr>
        <w:t>Figure E-12</w:t>
      </w:r>
      <w:r>
        <w:t>. In Chapter 6, I presented over a year’s worth of emails to and from Craig. During this period of intensive interrogation, I never sensed any concern for the welfare of humanity. Yes, he was willing to sell his meteorite, which likely held the source of COVID-19, but it was clear that this was only to get richer. When I angered him because I kept grilling him, I received the following:</w:t>
      </w:r>
    </w:p>
    <w:p w14:paraId="01A18CB3" w14:textId="77777777" w:rsidR="004F6F97" w:rsidRDefault="004F6F97" w:rsidP="004F6F97">
      <w:pPr>
        <w:ind w:left="720"/>
        <w:jc w:val="both"/>
      </w:pPr>
      <w:r w:rsidRPr="00F30B85">
        <w:t>On Fri, Mar 27, 2020</w:t>
      </w:r>
      <w:r>
        <w:t>,</w:t>
      </w:r>
      <w:r w:rsidRPr="00F30B85">
        <w:t xml:space="preserve"> at 4:43 PM</w:t>
      </w:r>
      <w:r>
        <w:t>,</w:t>
      </w:r>
      <w:r w:rsidRPr="00F30B85">
        <w:t xml:space="preserve"> Craig Ebrahimi &lt;</w:t>
      </w:r>
      <w:hyperlink r:id="rId44" w:history="1">
        <w:r w:rsidRPr="00F30B85">
          <w:rPr>
            <w:rStyle w:val="Hyperlink"/>
            <w:rFonts w:ascii="Tahoma" w:hAnsi="Tahoma" w:cs="Tahoma"/>
            <w:b/>
            <w:bCs/>
          </w:rPr>
          <w:t>craigebrahimi@hotmail.com</w:t>
        </w:r>
      </w:hyperlink>
      <w:r w:rsidRPr="00F30B85">
        <w:t>&gt; wrote:</w:t>
      </w:r>
      <w:r>
        <w:t xml:space="preserve"> </w:t>
      </w:r>
    </w:p>
    <w:p w14:paraId="2D9F6DE5" w14:textId="77777777" w:rsidR="004F6F97" w:rsidRDefault="004F6F97" w:rsidP="004F6F97">
      <w:pPr>
        <w:ind w:left="720"/>
        <w:jc w:val="both"/>
        <w:rPr>
          <w:sz w:val="32"/>
          <w:szCs w:val="32"/>
        </w:rPr>
      </w:pPr>
      <w:proofErr w:type="gramStart"/>
      <w:r w:rsidRPr="00F30B85">
        <w:t>”Guy</w:t>
      </w:r>
      <w:proofErr w:type="gramEnd"/>
      <w:r w:rsidRPr="00F30B85">
        <w:t xml:space="preserve"> your dumb ass shit keeps getting sent to me by one of your Hebrew followers, you got to be one the biggest </w:t>
      </w:r>
      <w:proofErr w:type="spellStart"/>
      <w:r w:rsidRPr="00F30B85">
        <w:t>dummie</w:t>
      </w:r>
      <w:proofErr w:type="spellEnd"/>
      <w:r w:rsidRPr="00F30B85">
        <w:t xml:space="preserve"> humans I ever came across you talk this shit in your w</w:t>
      </w:r>
      <w:r>
        <w:t>r</w:t>
      </w:r>
      <w:r w:rsidRPr="00F30B85">
        <w:t xml:space="preserve">iting ABOUT my biotechnology, once again your dumb! </w:t>
      </w:r>
      <w:r>
        <w:rPr>
          <w:highlight w:val="yellow"/>
        </w:rPr>
        <w:t>You</w:t>
      </w:r>
      <w:r w:rsidRPr="00112F72">
        <w:rPr>
          <w:highlight w:val="yellow"/>
        </w:rPr>
        <w:t xml:space="preserve"> don’t even know </w:t>
      </w:r>
      <w:proofErr w:type="spellStart"/>
      <w:proofErr w:type="gramStart"/>
      <w:r w:rsidRPr="00112F72">
        <w:rPr>
          <w:highlight w:val="yellow"/>
        </w:rPr>
        <w:t>your</w:t>
      </w:r>
      <w:proofErr w:type="spellEnd"/>
      <w:proofErr w:type="gramEnd"/>
      <w:r w:rsidRPr="00112F72">
        <w:rPr>
          <w:highlight w:val="yellow"/>
        </w:rPr>
        <w:t xml:space="preserve"> dealing with</w:t>
      </w:r>
      <w:r>
        <w:rPr>
          <w:highlight w:val="yellow"/>
        </w:rPr>
        <w:t xml:space="preserve"> fucking real extra-terrestrial </w:t>
      </w:r>
      <w:proofErr w:type="spellStart"/>
      <w:r w:rsidRPr="00112F72">
        <w:rPr>
          <w:highlight w:val="yellow"/>
        </w:rPr>
        <w:t>self made</w:t>
      </w:r>
      <w:proofErr w:type="spellEnd"/>
      <w:r w:rsidRPr="00112F72">
        <w:rPr>
          <w:highlight w:val="yellow"/>
        </w:rPr>
        <w:t xml:space="preserve"> </w:t>
      </w:r>
      <w:proofErr w:type="spellStart"/>
      <w:r w:rsidRPr="00112F72">
        <w:rPr>
          <w:highlight w:val="yellow"/>
        </w:rPr>
        <w:t>multi millionaire</w:t>
      </w:r>
      <w:proofErr w:type="spellEnd"/>
      <w:r w:rsidRPr="00112F72">
        <w:rPr>
          <w:highlight w:val="yellow"/>
        </w:rPr>
        <w:t xml:space="preserve"> since teens you idiot, if you looked into these eyes I would eat your soul puppet boy.”</w:t>
      </w:r>
    </w:p>
    <w:p w14:paraId="5847ACE1" w14:textId="77777777" w:rsidR="004F6F97" w:rsidRDefault="004F6F97" w:rsidP="004F6F97">
      <w:pPr>
        <w:jc w:val="both"/>
      </w:pPr>
      <w:r w:rsidRPr="00C41D18">
        <w:lastRenderedPageBreak/>
        <w:t>Notice that his insult to me</w:t>
      </w:r>
      <w:r>
        <w:t xml:space="preserve"> included “</w:t>
      </w:r>
      <w:proofErr w:type="spellStart"/>
      <w:r>
        <w:t>dummie</w:t>
      </w:r>
      <w:proofErr w:type="spellEnd"/>
      <w:r>
        <w:t xml:space="preserve"> humans.” He often distinguished himself from humanity, and he clearly thought his kind was superior to our kind. Often, I wrote him about my concern that his rock and a virus from it were killing millions of us. He never expressed any concern about it. As such, assuming that he is typical of his culture, I came to view them as inferior to us. Yes, he looked very strong. But he seemed to lack a soul, and he often seemed high (which he blamed on too much caffeine). Craig basically said that he received his meteorite’s underwater coordinates by telepathy. If true, then we may conclude that his fellow aliens did not care about the millions of people who would die because of it. While I gave God a score of 80 out of 100 for the probability that He wrote the Torah Code, there was an enormous amount of detailed Code findings about aliens in general and specifically reptilians, and it was largely in the form of warnings. </w:t>
      </w:r>
    </w:p>
    <w:p w14:paraId="50C00C0A" w14:textId="77777777" w:rsidR="004F6F97" w:rsidRDefault="004F6F97" w:rsidP="004F6F97">
      <w:pPr>
        <w:jc w:val="both"/>
      </w:pPr>
      <w:r>
        <w:t xml:space="preserve">At best, assuming that another race wanted to warn us, I could not give ET a score of more than 15 out of 100 points. As for a future, likely military artificial intelligence, the thought is due to the agent that I call Joseph </w:t>
      </w:r>
      <w:r w:rsidRPr="00AA11A8">
        <w:rPr>
          <w:i/>
          <w:iCs/>
        </w:rPr>
        <w:t>Sapphire</w:t>
      </w:r>
      <w:r>
        <w:rPr>
          <w:i/>
          <w:iCs/>
        </w:rPr>
        <w:t>,</w:t>
      </w:r>
      <w:r>
        <w:t xml:space="preserve"> who was once an Army intelligence officer at Fort Huachuca. His August 1, 2016, warnings to me and request for me to stop my writings were accompanied by a threat to have child pornography downloaded onto my computer so the government could prosecute me. This guy knew what would happen to my son about four months later. He indicated a U.S. interest in Torah Code findings, which is obvious to this day, but there was nothing he said that indicated that this was the source of the Code. However, even if I check my report statistics today, I see multiple hits from Fort Huachuca, which may be a joint base with ETs. If you how to know how to break the IP code, there is plenty there from U.S. and British UKMOD intelligence. As an example, look at the print screen in Figure E-13. Any IP number with a six as the last number or immediately before the first decimal point can be traced to Fort Huachuca. The trick is that if the 6 is the last digit, then there is a need to write the reverse IP number. So, from today’s report, there are a few IPs that lead to Fort Huachuca, but you cannot allow more than 6 to remain before the first decimal point. See Figure E-13 below.</w:t>
      </w:r>
    </w:p>
    <w:p w14:paraId="729ACB20" w14:textId="77777777" w:rsidR="004F6F97" w:rsidRDefault="004F6F97" w:rsidP="004F6F97">
      <w:pPr>
        <w:jc w:val="both"/>
      </w:pPr>
      <w:r>
        <w:t>Fort Huachuca is a heck of a top fan of my site. In addition to serving in this function since at least 2016, it may also be a joint base with ET. Elena Danaan writes:</w:t>
      </w:r>
    </w:p>
    <w:p w14:paraId="376F6F41" w14:textId="77777777" w:rsidR="004F6F97" w:rsidRDefault="004F6F97" w:rsidP="004F6F97">
      <w:pPr>
        <w:jc w:val="center"/>
        <w:rPr>
          <w:rFonts w:ascii="Tahoma" w:hAnsi="Tahoma" w:cs="Tahoma"/>
          <w:sz w:val="28"/>
          <w:szCs w:val="28"/>
        </w:rPr>
      </w:pPr>
      <w:r>
        <w:rPr>
          <w:rFonts w:ascii="Tahoma" w:hAnsi="Tahoma" w:cs="Tahoma"/>
          <w:noProof/>
          <w:sz w:val="28"/>
          <w:szCs w:val="28"/>
        </w:rPr>
        <w:lastRenderedPageBreak/>
        <w:drawing>
          <wp:inline distT="0" distB="0" distL="0" distR="0" wp14:anchorId="2D05C2FE" wp14:editId="51166755">
            <wp:extent cx="5438775" cy="4278965"/>
            <wp:effectExtent l="0" t="0" r="0" b="7620"/>
            <wp:docPr id="1723449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49089" name="Picture 1723449089"/>
                    <pic:cNvPicPr/>
                  </pic:nvPicPr>
                  <pic:blipFill>
                    <a:blip r:embed="rId45">
                      <a:extLst>
                        <a:ext uri="{28A0092B-C50C-407E-A947-70E740481C1C}">
                          <a14:useLocalDpi xmlns:a14="http://schemas.microsoft.com/office/drawing/2010/main" val="0"/>
                        </a:ext>
                      </a:extLst>
                    </a:blip>
                    <a:stretch>
                      <a:fillRect/>
                    </a:stretch>
                  </pic:blipFill>
                  <pic:spPr>
                    <a:xfrm>
                      <a:off x="0" y="0"/>
                      <a:ext cx="5476210" cy="4308417"/>
                    </a:xfrm>
                    <a:prstGeom prst="rect">
                      <a:avLst/>
                    </a:prstGeom>
                  </pic:spPr>
                </pic:pic>
              </a:graphicData>
            </a:graphic>
          </wp:inline>
        </w:drawing>
      </w:r>
    </w:p>
    <w:p w14:paraId="490BE85B" w14:textId="77777777" w:rsidR="004F6F97" w:rsidRPr="0088353C" w:rsidRDefault="004F6F97" w:rsidP="004F6F97">
      <w:pPr>
        <w:ind w:left="2880" w:firstLine="720"/>
        <w:jc w:val="both"/>
      </w:pPr>
      <w:r w:rsidRPr="0088353C">
        <w:t>Figure E-13 above.</w:t>
      </w:r>
    </w:p>
    <w:p w14:paraId="68DDB96E" w14:textId="77777777" w:rsidR="004F6F97" w:rsidRPr="00FB023B" w:rsidRDefault="004F6F97" w:rsidP="004F6F97">
      <w:pPr>
        <w:ind w:left="720"/>
        <w:jc w:val="both"/>
        <w:rPr>
          <w:rFonts w:ascii="Times New Roman" w:hAnsi="Times New Roman" w:cs="Times New Roman"/>
          <w:b/>
          <w:bCs/>
        </w:rPr>
      </w:pPr>
      <w:r w:rsidRPr="00937287">
        <w:rPr>
          <w:i/>
          <w:iCs/>
        </w:rPr>
        <w:t xml:space="preserve">“ARIZONA: Fort Huachuca: Here is one of the main underground hangars for spaceships. This facility is a landing point for incoming </w:t>
      </w:r>
      <w:proofErr w:type="spellStart"/>
      <w:r w:rsidRPr="00937287">
        <w:rPr>
          <w:i/>
          <w:iCs/>
        </w:rPr>
        <w:t>Ciakahrr</w:t>
      </w:r>
      <w:proofErr w:type="spellEnd"/>
      <w:r w:rsidRPr="00937287">
        <w:rPr>
          <w:i/>
          <w:iCs/>
        </w:rPr>
        <w:t xml:space="preserve"> </w:t>
      </w:r>
      <w:r>
        <w:rPr>
          <w:i/>
          <w:iCs/>
        </w:rPr>
        <w:t xml:space="preserve">(Reptilian) </w:t>
      </w:r>
      <w:r w:rsidRPr="00937287">
        <w:rPr>
          <w:i/>
          <w:iCs/>
        </w:rPr>
        <w:t xml:space="preserve">contingents and a central </w:t>
      </w:r>
      <w:r>
        <w:rPr>
          <w:i/>
          <w:iCs/>
        </w:rPr>
        <w:t xml:space="preserve">hub </w:t>
      </w:r>
      <w:r w:rsidRPr="00937287">
        <w:rPr>
          <w:i/>
          <w:iCs/>
        </w:rPr>
        <w:t xml:space="preserve">deserving </w:t>
      </w:r>
      <w:r>
        <w:rPr>
          <w:i/>
          <w:iCs/>
        </w:rPr>
        <w:t xml:space="preserve">of </w:t>
      </w:r>
      <w:r w:rsidRPr="00937287">
        <w:rPr>
          <w:i/>
          <w:iCs/>
        </w:rPr>
        <w:t xml:space="preserve">a vast </w:t>
      </w:r>
      <w:proofErr w:type="gramStart"/>
      <w:r w:rsidRPr="00937287">
        <w:rPr>
          <w:i/>
          <w:iCs/>
        </w:rPr>
        <w:t>amount</w:t>
      </w:r>
      <w:proofErr w:type="gramEnd"/>
      <w:r w:rsidRPr="00937287">
        <w:rPr>
          <w:i/>
          <w:iCs/>
        </w:rPr>
        <w:t xml:space="preserve"> of other facilities.</w:t>
      </w:r>
      <w:r>
        <w:rPr>
          <w:i/>
          <w:iCs/>
        </w:rPr>
        <w:t xml:space="preserve"> </w:t>
      </w:r>
      <w:r w:rsidRPr="00937287">
        <w:rPr>
          <w:i/>
          <w:iCs/>
        </w:rPr>
        <w:t>It serves as well as a training facility.”</w:t>
      </w:r>
      <w:r w:rsidRPr="00D60FA6">
        <w:t xml:space="preserve"> </w:t>
      </w:r>
      <w:r>
        <w:t>The most interesting of the people who read my site every day is Fort Huachuca, an Army Intelligence base in Arizona. There are plenty of stories online about them actually having captured or visited alien spacecraft on the base. There are also stories about them delivering children to reptilians for slavery and even for food purposes. Elena Danaan writes on pages 163 to 164 in her</w:t>
      </w:r>
      <w:r w:rsidRPr="00A73486">
        <w:t xml:space="preserve"> sensational (2020) book –</w:t>
      </w:r>
      <w:r w:rsidRPr="00FB023B">
        <w:rPr>
          <w:rFonts w:ascii="Times New Roman" w:hAnsi="Times New Roman" w:cs="Times New Roman"/>
          <w:b/>
          <w:bCs/>
        </w:rPr>
        <w:t xml:space="preserve"> </w:t>
      </w:r>
      <w:hyperlink r:id="rId46" w:history="1">
        <w:r w:rsidRPr="00FB023B">
          <w:rPr>
            <w:rStyle w:val="Hyperlink"/>
            <w:rFonts w:ascii="Times New Roman" w:hAnsi="Times New Roman" w:cs="Times New Roman"/>
            <w:b/>
            <w:bCs/>
          </w:rPr>
          <w:t>A GIFT FROM THE STARS, Extraterrestrial Contacts and Guide of Alien Races</w:t>
        </w:r>
      </w:hyperlink>
      <w:r w:rsidRPr="00FB023B">
        <w:rPr>
          <w:rFonts w:ascii="Times New Roman" w:hAnsi="Times New Roman" w:cs="Times New Roman"/>
          <w:b/>
          <w:bCs/>
        </w:rPr>
        <w:t>:</w:t>
      </w:r>
    </w:p>
    <w:p w14:paraId="1D1FB104" w14:textId="77777777" w:rsidR="004F6F97" w:rsidRDefault="004F6F97" w:rsidP="004F6F97">
      <w:pPr>
        <w:pStyle w:val="Heading2"/>
        <w:jc w:val="both"/>
      </w:pPr>
      <w:bookmarkStart w:id="1" w:name="_Toc202998841"/>
      <w:r>
        <w:t>Larry Taylor a</w:t>
      </w:r>
      <w:r w:rsidRPr="003114BD">
        <w:t>nd Mars</w:t>
      </w:r>
      <w:bookmarkEnd w:id="1"/>
    </w:p>
    <w:p w14:paraId="63D6AA30" w14:textId="77777777" w:rsidR="004F6F97" w:rsidRDefault="004F6F97" w:rsidP="004F6F97">
      <w:pPr>
        <w:jc w:val="both"/>
      </w:pPr>
      <w:r w:rsidRPr="003114BD">
        <w:t>Many</w:t>
      </w:r>
      <w:r>
        <w:t xml:space="preserve"> times, I have been a guest speaker on a blog talk radio show called NIGHT SHADOWS with Larry Taylor and Stewart Best. On several of these shows (which generally lasted about an hour to two hours), I have discussed Mars, its weather, possible alien Craig Ebrahimi, and how he brought COVID-19 to Earth. Chapters 5 and 6 in this book largely discuss what I have learned from Craig and about him. I also had all of our interviews posted on my website until their program was shut down. Probably the best show I had was with Rebecca, a possible alien, as a guest with </w:t>
      </w:r>
      <w:r>
        <w:lastRenderedPageBreak/>
        <w:t xml:space="preserve">me. I mentioned her before and provided a partly censored photo and matrix (Figure E-4). On the show, I questioned her about her claim that reptilians took her to a ship where she was shown terrified, screaming human-hybrid children just before they were eaten (alive) by reptilians. She said that it was important that they be terrorized before being eaten because the adrenaline that they produced enhanced their flavor. </w:t>
      </w:r>
    </w:p>
    <w:p w14:paraId="3D4BD512" w14:textId="77777777" w:rsidR="004F6F97" w:rsidRDefault="004F6F97" w:rsidP="004F6F97">
      <w:pPr>
        <w:jc w:val="both"/>
      </w:pPr>
      <w:r>
        <w:t xml:space="preserve">I was on Larry’s show a lot over a decade. But in all that time, he never mentioned being taken by ET. So, I was shocked when he sent me a flyer with a story of his visions and possible experiences being transported to Mars. At first, it sounded like Larry was experiencing out-of-body sensations that dreams might explain. But on questioning him, he said that at least once he remembered being taken aboard an alien craft. In all, he said he was possibly taken to Mars seven times, where he saw </w:t>
      </w:r>
      <w:proofErr w:type="spellStart"/>
      <w:r>
        <w:t>severa</w:t>
      </w:r>
      <w:proofErr w:type="spellEnd"/>
      <w:r>
        <w:t xml:space="preserve">-shaped spacecraft and two species of aliens. One of them looked like a typical big-eyed grey, but they were taller and browner than greys. The other species was described as being a “HUMANOID CREATURE (tall) in the area of the </w:t>
      </w:r>
      <w:proofErr w:type="spellStart"/>
      <w:r>
        <w:t>Tithonium</w:t>
      </w:r>
      <w:proofErr w:type="spellEnd"/>
      <w:r>
        <w:t xml:space="preserve"> Chasma Basin, walking right past him with no recognition of him.” Larry wrote that, “The extraordinary humanoid had a strangely shaped head, with the rest of an obvious humanoid-shaped frame.”</w:t>
      </w:r>
    </w:p>
    <w:p w14:paraId="2139E104" w14:textId="77777777" w:rsidR="004F6F97" w:rsidRDefault="004F6F97" w:rsidP="004F6F97">
      <w:pPr>
        <w:jc w:val="both"/>
      </w:pPr>
      <w:r>
        <w:t xml:space="preserve">Larry claimed he was unaware of his show partner, Stewart Best, doing research and making a DVD video entitled Project Redstar, Martian Genesis, which was about archeological ruins allegedly photographed by the Mars Global Surveyor Orbital Camera (MOC) Image m0204304 </w:t>
      </w:r>
      <w:r w:rsidRPr="00FB023B">
        <w:rPr>
          <w:rFonts w:ascii="Times New Roman" w:hAnsi="Times New Roman" w:cs="Times New Roman"/>
        </w:rPr>
        <w:t>(</w:t>
      </w:r>
      <w:hyperlink r:id="rId47" w:history="1">
        <w:r w:rsidRPr="00FB023B">
          <w:rPr>
            <w:rStyle w:val="Hyperlink"/>
            <w:rFonts w:ascii="Times New Roman" w:hAnsi="Times New Roman" w:cs="Times New Roman"/>
          </w:rPr>
          <w:t>http://gigapan.com/gigapans/192466)/</w:t>
        </w:r>
      </w:hyperlink>
      <w:r w:rsidRPr="00FB023B">
        <w:rPr>
          <w:rFonts w:ascii="Times New Roman" w:hAnsi="Times New Roman" w:cs="Times New Roman"/>
        </w:rPr>
        <w:t>.</w:t>
      </w:r>
      <w:r>
        <w:t xml:space="preserve"> When Larry told Stewart about his visions (or experiences), Stewart made the link to </w:t>
      </w:r>
      <w:proofErr w:type="spellStart"/>
      <w:r>
        <w:t>Tithonium</w:t>
      </w:r>
      <w:proofErr w:type="spellEnd"/>
      <w:r>
        <w:t xml:space="preserve"> Chasma. Years later, Larry read a book, MIND TREK by Joseph McMoneagle, who claims to be a CIA-hired remote viewer. The book showed the same type of creature with the strangely shaped head that Larry saw. </w:t>
      </w:r>
    </w:p>
    <w:p w14:paraId="447A2940" w14:textId="77777777" w:rsidR="004F6F97" w:rsidRDefault="004F6F97" w:rsidP="004F6F97">
      <w:pPr>
        <w:jc w:val="both"/>
      </w:pPr>
      <w:r>
        <w:t xml:space="preserve">If I were only a typical researcher, I would not put Larry’s story in this book. But I have an advantage over other scientists in that I have cracked the Torah Code (likely better than anyone else on Earth). So, what do I find when I look up the 10-letter Hebrew name for </w:t>
      </w:r>
      <w:r w:rsidRPr="00FB023B">
        <w:rPr>
          <w:b/>
          <w:bCs/>
        </w:rPr>
        <w:t>LARRY TAYLOR</w:t>
      </w:r>
      <w:r>
        <w:t xml:space="preserve">? It’s in the Torah Code once, though the computer has to make about four passes through the 304,805 letters of Torah to find it at skip 138,549. It is shown, in part, in Figure E-13. In reality, the matrix has an infinite repeating pattern that grows in size as you permit more rows and columns of Torah to be shown. Figure E-14 shows more. </w:t>
      </w:r>
    </w:p>
    <w:p w14:paraId="1D8D4B14" w14:textId="77777777" w:rsidR="004F6F97" w:rsidRDefault="004F6F97" w:rsidP="004F6F97">
      <w:pPr>
        <w:jc w:val="both"/>
        <w:sectPr w:rsidR="004F6F97" w:rsidSect="004F6F97">
          <w:type w:val="continuous"/>
          <w:pgSz w:w="12240" w:h="15840"/>
          <w:pgMar w:top="1440" w:right="1440" w:bottom="1440" w:left="1440" w:header="720" w:footer="720" w:gutter="0"/>
          <w:cols w:space="720"/>
          <w:docGrid w:linePitch="360"/>
        </w:sectPr>
      </w:pPr>
      <w:r>
        <w:t>I have described</w:t>
      </w:r>
      <w:r w:rsidRPr="006C0430">
        <w:t xml:space="preserve"> EBRAHIMI</w:t>
      </w:r>
      <w:r>
        <w:t xml:space="preserve"> in detail on many of the shows done with Larry and Stewart. This name is actually included in a more detailed view of the matrix, where one of two transliterations is found less than three letters from</w:t>
      </w:r>
      <w:r w:rsidRPr="006C0430">
        <w:t xml:space="preserve"> </w:t>
      </w:r>
      <w:r w:rsidRPr="00FB023B">
        <w:rPr>
          <w:b/>
          <w:bCs/>
        </w:rPr>
        <w:t>LARRY TAYLOR</w:t>
      </w:r>
      <w:r>
        <w:t xml:space="preserve">. Further, the minimum skip of </w:t>
      </w:r>
      <w:r w:rsidRPr="00FB023B">
        <w:rPr>
          <w:b/>
          <w:bCs/>
        </w:rPr>
        <w:t>MARS</w:t>
      </w:r>
      <w:r>
        <w:t xml:space="preserve"> is found at skip -2 three letters right of</w:t>
      </w:r>
      <w:r w:rsidRPr="00FB023B">
        <w:rPr>
          <w:b/>
          <w:bCs/>
        </w:rPr>
        <w:t xml:space="preserve"> LARRY TAYLOR.</w:t>
      </w:r>
      <w:r>
        <w:t xml:space="preserve"> Also, on the matrix i</w:t>
      </w:r>
      <w:r w:rsidRPr="00FB023B">
        <w:t xml:space="preserve">s LIKE A STAR </w:t>
      </w:r>
      <w:r>
        <w:t xml:space="preserve">(which could describe Mars as seen from Earth) and </w:t>
      </w:r>
      <w:r w:rsidRPr="006C0430">
        <w:t>WAR</w:t>
      </w:r>
      <w:r>
        <w:t xml:space="preserve">, which apparently destroyed or drove inhabitants underground, according to Dr. John Brandenberg. </w:t>
      </w:r>
    </w:p>
    <w:p w14:paraId="5085F50A" w14:textId="77777777" w:rsidR="004F6F97" w:rsidRDefault="004F6F97" w:rsidP="004F6F97">
      <w:pPr>
        <w:jc w:val="both"/>
      </w:pPr>
    </w:p>
    <w:p w14:paraId="3E165201" w14:textId="77777777" w:rsidR="004F6F97" w:rsidRDefault="004F6F97" w:rsidP="004F6F97">
      <w:pPr>
        <w:spacing w:after="160" w:line="259" w:lineRule="auto"/>
      </w:pPr>
      <w:r>
        <w:rPr>
          <w:rFonts w:ascii="Tahoma" w:hAnsi="Tahoma" w:cs="Tahoma"/>
          <w:noProof/>
          <w:sz w:val="28"/>
          <w:szCs w:val="28"/>
        </w:rPr>
        <w:lastRenderedPageBreak/>
        <w:drawing>
          <wp:anchor distT="0" distB="0" distL="114300" distR="114300" simplePos="0" relativeHeight="251659264" behindDoc="0" locked="0" layoutInCell="1" allowOverlap="1" wp14:anchorId="638718A5" wp14:editId="50C959F1">
            <wp:simplePos x="0" y="0"/>
            <wp:positionH relativeFrom="margin">
              <wp:align>right</wp:align>
            </wp:positionH>
            <wp:positionV relativeFrom="paragraph">
              <wp:posOffset>371475</wp:posOffset>
            </wp:positionV>
            <wp:extent cx="6734175" cy="5269865"/>
            <wp:effectExtent l="0" t="0" r="9525" b="6985"/>
            <wp:wrapSquare wrapText="bothSides"/>
            <wp:docPr id="1281526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26228" name="Picture 1281526228"/>
                    <pic:cNvPicPr/>
                  </pic:nvPicPr>
                  <pic:blipFill>
                    <a:blip r:embed="rId48">
                      <a:extLst>
                        <a:ext uri="{28A0092B-C50C-407E-A947-70E740481C1C}">
                          <a14:useLocalDpi xmlns:a14="http://schemas.microsoft.com/office/drawing/2010/main" val="0"/>
                        </a:ext>
                      </a:extLst>
                    </a:blip>
                    <a:stretch>
                      <a:fillRect/>
                    </a:stretch>
                  </pic:blipFill>
                  <pic:spPr>
                    <a:xfrm>
                      <a:off x="0" y="0"/>
                      <a:ext cx="6734175" cy="526986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954D43D" w14:textId="77777777" w:rsidR="004F6F97" w:rsidRDefault="004F6F97" w:rsidP="004F6F97">
      <w:pPr>
        <w:jc w:val="both"/>
      </w:pPr>
      <w:r>
        <w:lastRenderedPageBreak/>
        <w:t>Figure E-14 above. Here, the repeating pattern of</w:t>
      </w:r>
      <w:r w:rsidRPr="00D12FF4">
        <w:rPr>
          <w:b/>
          <w:bCs/>
        </w:rPr>
        <w:t xml:space="preserve"> LARRY TAYLOR</w:t>
      </w:r>
      <w:r>
        <w:t xml:space="preserve"> is shown with </w:t>
      </w:r>
      <w:r w:rsidRPr="00D12FF4">
        <w:rPr>
          <w:b/>
          <w:bCs/>
        </w:rPr>
        <w:t>MARS</w:t>
      </w:r>
      <w:r>
        <w:t xml:space="preserve">. Figure E-15 below shows a more detailed picture of how </w:t>
      </w:r>
      <w:r w:rsidRPr="00D12FF4">
        <w:rPr>
          <w:b/>
          <w:bCs/>
        </w:rPr>
        <w:t>LARRY</w:t>
      </w:r>
      <w:r>
        <w:t xml:space="preserve"> is encoded. In 28 years of Torah Code research, I have never before experienced a matrix like this that repeats the axis term and its key words. The matrix provides a tangible reason to take Larry at his word. Larry is not the only person that I ever met who claimed to have been transported to Mars. On my website I discuss similar claims by Andrew Basiago. I also remember claims of teleportation by Rebecca, the woman in Lakeland, Florida who claimed to be an ET, but I can’t recall if Mars was one of her destinations. Here is the bigger picture of the </w:t>
      </w:r>
      <w:r w:rsidRPr="00D12FF4">
        <w:rPr>
          <w:b/>
          <w:bCs/>
        </w:rPr>
        <w:t>LARRY TAYLOR</w:t>
      </w:r>
      <w:r>
        <w:t xml:space="preserve"> matrix:</w:t>
      </w:r>
    </w:p>
    <w:p w14:paraId="465F2D3C" w14:textId="77777777" w:rsidR="004F6F97" w:rsidRDefault="004F6F97" w:rsidP="004F6F97">
      <w:pPr>
        <w:jc w:val="center"/>
        <w:rPr>
          <w:rFonts w:ascii="Tahoma" w:hAnsi="Tahoma" w:cs="Tahoma"/>
          <w:sz w:val="28"/>
          <w:szCs w:val="28"/>
        </w:rPr>
      </w:pPr>
      <w:r>
        <w:rPr>
          <w:rFonts w:ascii="Tahoma" w:hAnsi="Tahoma" w:cs="Tahoma"/>
          <w:noProof/>
          <w:sz w:val="28"/>
          <w:szCs w:val="28"/>
        </w:rPr>
        <w:drawing>
          <wp:inline distT="0" distB="0" distL="0" distR="0" wp14:anchorId="578C50E2" wp14:editId="3D07E23E">
            <wp:extent cx="6210300" cy="4614598"/>
            <wp:effectExtent l="0" t="0" r="0" b="0"/>
            <wp:docPr id="6908130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813064" name="Picture 690813064"/>
                    <pic:cNvPicPr/>
                  </pic:nvPicPr>
                  <pic:blipFill>
                    <a:blip r:embed="rId49">
                      <a:extLst>
                        <a:ext uri="{28A0092B-C50C-407E-A947-70E740481C1C}">
                          <a14:useLocalDpi xmlns:a14="http://schemas.microsoft.com/office/drawing/2010/main" val="0"/>
                        </a:ext>
                      </a:extLst>
                    </a:blip>
                    <a:stretch>
                      <a:fillRect/>
                    </a:stretch>
                  </pic:blipFill>
                  <pic:spPr>
                    <a:xfrm>
                      <a:off x="0" y="0"/>
                      <a:ext cx="6216004" cy="4618836"/>
                    </a:xfrm>
                    <a:prstGeom prst="rect">
                      <a:avLst/>
                    </a:prstGeom>
                  </pic:spPr>
                </pic:pic>
              </a:graphicData>
            </a:graphic>
          </wp:inline>
        </w:drawing>
      </w:r>
    </w:p>
    <w:p w14:paraId="4C57210D" w14:textId="77777777" w:rsidR="004F6F97" w:rsidRDefault="004F6F97" w:rsidP="004F6F97">
      <w:pPr>
        <w:jc w:val="both"/>
      </w:pPr>
      <w:r w:rsidRPr="00FD6CD6">
        <w:rPr>
          <w:b/>
          <w:bCs/>
        </w:rPr>
        <w:t>Figure E-15</w:t>
      </w:r>
      <w:r w:rsidRPr="00112F72">
        <w:t xml:space="preserve"> above. Here the matrix includes the terms </w:t>
      </w:r>
      <w:r w:rsidRPr="00D12FF4">
        <w:rPr>
          <w:b/>
          <w:bCs/>
        </w:rPr>
        <w:t xml:space="preserve">MARS, LIKE A STAR, EBRAHIMI, LIFE </w:t>
      </w:r>
      <w:r w:rsidRPr="00D12FF4">
        <w:t xml:space="preserve">and </w:t>
      </w:r>
      <w:r w:rsidRPr="00D12FF4">
        <w:rPr>
          <w:b/>
          <w:bCs/>
        </w:rPr>
        <w:t>WAR.</w:t>
      </w:r>
      <w:r w:rsidRPr="00112F72">
        <w:t xml:space="preserve"> </w:t>
      </w:r>
      <w:r w:rsidRPr="00D12FF4">
        <w:rPr>
          <w:b/>
          <w:bCs/>
        </w:rPr>
        <w:t xml:space="preserve">LIFE </w:t>
      </w:r>
      <w:r w:rsidRPr="00112F72">
        <w:t xml:space="preserve">is at the absolute skip of </w:t>
      </w:r>
      <w:r w:rsidRPr="00D12FF4">
        <w:rPr>
          <w:b/>
          <w:bCs/>
        </w:rPr>
        <w:t>LARRY TAYLOR</w:t>
      </w:r>
      <w:r w:rsidRPr="00112F72">
        <w:t xml:space="preserve"> and it intersects and shares a letter mem with </w:t>
      </w:r>
      <w:r w:rsidRPr="00D12FF4">
        <w:rPr>
          <w:b/>
          <w:bCs/>
        </w:rPr>
        <w:t>EBRAHIMI</w:t>
      </w:r>
      <w:r>
        <w:t>.</w:t>
      </w:r>
    </w:p>
    <w:p w14:paraId="459BC9C9" w14:textId="77777777" w:rsidR="004F6F97" w:rsidRDefault="004F6F97" w:rsidP="004F6F97">
      <w:pPr>
        <w:jc w:val="both"/>
      </w:pPr>
      <w:r>
        <w:t xml:space="preserve">Ah, you say, if I can find my friend Larry Taylor, what about me? I have found matrices about my future several times. The newest one is shown on Figure E-16 below. It was found on July 6, 2025, shortly before formal publication of this book. </w:t>
      </w:r>
      <w:r w:rsidRPr="00D12FF4">
        <w:rPr>
          <w:b/>
          <w:bCs/>
        </w:rPr>
        <w:t>THIS MATRIX ACTUALLY DESCRIBES THE COVER OF THIS BOOK!</w:t>
      </w:r>
    </w:p>
    <w:p w14:paraId="04990A9A" w14:textId="77777777" w:rsidR="004F6F97" w:rsidRDefault="004F6F97" w:rsidP="004F6F97">
      <w:pPr>
        <w:jc w:val="both"/>
        <w:sectPr w:rsidR="004F6F97" w:rsidSect="004F6F97">
          <w:type w:val="continuous"/>
          <w:pgSz w:w="12240" w:h="15840"/>
          <w:pgMar w:top="720" w:right="720" w:bottom="720" w:left="720" w:header="720" w:footer="720" w:gutter="0"/>
          <w:cols w:space="720"/>
          <w:docGrid w:linePitch="360"/>
        </w:sectPr>
      </w:pPr>
      <w:r>
        <w:rPr>
          <w:noProof/>
        </w:rPr>
        <w:lastRenderedPageBreak/>
        <w:drawing>
          <wp:inline distT="0" distB="0" distL="0" distR="0" wp14:anchorId="727F2CD4" wp14:editId="13E7A5B9">
            <wp:extent cx="6858000" cy="7125335"/>
            <wp:effectExtent l="0" t="0" r="0" b="0"/>
            <wp:docPr id="6014304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30451" name="Picture 601430451"/>
                    <pic:cNvPicPr/>
                  </pic:nvPicPr>
                  <pic:blipFill>
                    <a:blip r:embed="rId50">
                      <a:extLst>
                        <a:ext uri="{28A0092B-C50C-407E-A947-70E740481C1C}">
                          <a14:useLocalDpi xmlns:a14="http://schemas.microsoft.com/office/drawing/2010/main" val="0"/>
                        </a:ext>
                      </a:extLst>
                    </a:blip>
                    <a:stretch>
                      <a:fillRect/>
                    </a:stretch>
                  </pic:blipFill>
                  <pic:spPr>
                    <a:xfrm>
                      <a:off x="0" y="0"/>
                      <a:ext cx="6858000" cy="7125335"/>
                    </a:xfrm>
                    <a:prstGeom prst="rect">
                      <a:avLst/>
                    </a:prstGeom>
                  </pic:spPr>
                </pic:pic>
              </a:graphicData>
            </a:graphic>
          </wp:inline>
        </w:drawing>
      </w:r>
    </w:p>
    <w:p w14:paraId="7E385C9B" w14:textId="77777777" w:rsidR="004F6F97" w:rsidRDefault="004F6F97" w:rsidP="004F6F97">
      <w:pPr>
        <w:jc w:val="both"/>
      </w:pPr>
      <w:r w:rsidRPr="00C839A7">
        <w:rPr>
          <w:b/>
          <w:bCs/>
        </w:rPr>
        <w:lastRenderedPageBreak/>
        <w:t>Figure E-16</w:t>
      </w:r>
      <w:r>
        <w:t xml:space="preserve"> is shown above. Its spreadsheet is shown below. </w:t>
      </w:r>
      <w:r w:rsidRPr="00E62CA6">
        <w:t xml:space="preserve">I found the cover of my new book described in the Code. See </w:t>
      </w:r>
      <w:r>
        <w:t>Figure E-16 which adds a matrix naming me</w:t>
      </w:r>
      <w:r w:rsidRPr="00E62CA6">
        <w:t xml:space="preserve">. The first term (axis term) is the best transliteration of </w:t>
      </w:r>
      <w:r w:rsidRPr="00042D06">
        <w:rPr>
          <w:b/>
          <w:bCs/>
        </w:rPr>
        <w:t>BARRY ROFFMAN</w:t>
      </w:r>
      <w:r w:rsidRPr="00042D06">
        <w:t>.</w:t>
      </w:r>
      <w:r w:rsidRPr="00E62CA6">
        <w:t xml:space="preserve"> Touching the first letter of my name is </w:t>
      </w:r>
      <w:r w:rsidRPr="00042D06">
        <w:rPr>
          <w:b/>
          <w:bCs/>
        </w:rPr>
        <w:t>MILITARY</w:t>
      </w:r>
      <w:r w:rsidRPr="00E62CA6">
        <w:t xml:space="preserve">. I am shown in my military uniform. At the same absolute skip as my name is </w:t>
      </w:r>
      <w:r>
        <w:t xml:space="preserve">a transliteration of </w:t>
      </w:r>
      <w:r w:rsidRPr="00042D06">
        <w:rPr>
          <w:b/>
          <w:bCs/>
        </w:rPr>
        <w:t>MARS.</w:t>
      </w:r>
      <w:r w:rsidRPr="00E62CA6">
        <w:t xml:space="preserve"> </w:t>
      </w:r>
      <w:r>
        <w:t xml:space="preserve">Chapters 5 and 6 of this book are </w:t>
      </w:r>
      <w:r w:rsidRPr="00E62CA6">
        <w:t xml:space="preserve">about Mars. </w:t>
      </w:r>
      <w:r w:rsidRPr="005140ED">
        <w:rPr>
          <w:b/>
          <w:bCs/>
        </w:rPr>
        <w:t xml:space="preserve">WAR </w:t>
      </w:r>
      <w:r w:rsidRPr="00E62CA6">
        <w:t>is in the open text</w:t>
      </w:r>
      <w:r>
        <w:t>.</w:t>
      </w:r>
      <w:r w:rsidRPr="00E62CA6">
        <w:t xml:space="preserve"> </w:t>
      </w:r>
      <w:r>
        <w:t xml:space="preserve">This book might set off a war </w:t>
      </w:r>
      <w:r w:rsidRPr="00E62CA6">
        <w:t>with ET</w:t>
      </w:r>
      <w:r>
        <w:t>, and if so, I want to write plans about how to defeat them. The medals on my chest show my ability to do so. See the citation on Figure E-17 below for the Meritorious Service Medal given to me on my 60</w:t>
      </w:r>
      <w:r w:rsidRPr="003A28A2">
        <w:rPr>
          <w:vertAlign w:val="superscript"/>
        </w:rPr>
        <w:t>th</w:t>
      </w:r>
      <w:r>
        <w:t xml:space="preserve"> birthday</w:t>
      </w:r>
    </w:p>
    <w:p w14:paraId="53459C05" w14:textId="77777777" w:rsidR="004F6F97" w:rsidRDefault="004F6F97" w:rsidP="004F6F97">
      <w:pPr>
        <w:jc w:val="both"/>
      </w:pPr>
    </w:p>
    <w:p w14:paraId="307F5372" w14:textId="77777777" w:rsidR="004F6F97" w:rsidRDefault="004F6F97" w:rsidP="004F6F97">
      <w:pPr>
        <w:jc w:val="both"/>
      </w:pPr>
      <w:r>
        <w:rPr>
          <w:noProof/>
        </w:rPr>
        <w:drawing>
          <wp:inline distT="0" distB="0" distL="0" distR="0" wp14:anchorId="38CD627B" wp14:editId="3A47CBF8">
            <wp:extent cx="6492240" cy="4867275"/>
            <wp:effectExtent l="0" t="0" r="3810" b="9525"/>
            <wp:docPr id="11536736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73684" name="Picture 1153673684"/>
                    <pic:cNvPicPr/>
                  </pic:nvPicPr>
                  <pic:blipFill>
                    <a:blip r:embed="rId51">
                      <a:extLst>
                        <a:ext uri="{28A0092B-C50C-407E-A947-70E740481C1C}">
                          <a14:useLocalDpi xmlns:a14="http://schemas.microsoft.com/office/drawing/2010/main" val="0"/>
                        </a:ext>
                      </a:extLst>
                    </a:blip>
                    <a:stretch>
                      <a:fillRect/>
                    </a:stretch>
                  </pic:blipFill>
                  <pic:spPr>
                    <a:xfrm>
                      <a:off x="0" y="0"/>
                      <a:ext cx="6492240" cy="4867275"/>
                    </a:xfrm>
                    <a:prstGeom prst="rect">
                      <a:avLst/>
                    </a:prstGeom>
                  </pic:spPr>
                </pic:pic>
              </a:graphicData>
            </a:graphic>
          </wp:inline>
        </w:drawing>
      </w:r>
    </w:p>
    <w:p w14:paraId="1FB0F7E9" w14:textId="77777777" w:rsidR="004F6F97" w:rsidRDefault="004F6F97" w:rsidP="004F6F97">
      <w:pPr>
        <w:jc w:val="both"/>
      </w:pPr>
      <w:r w:rsidRPr="00315EDD">
        <w:rPr>
          <w:b/>
          <w:bCs/>
        </w:rPr>
        <w:t xml:space="preserve">Figure E-17 </w:t>
      </w:r>
      <w:r>
        <w:t>above: Citation for my Meritorious Service Medal. I have tried to duplicate the effort made in official war plans that I wrote here in this book. Although I am no longer on active duty, I think and act like I am when researching sensitive information like that presented in this book. I strongly endorse adding Torah Code Studies as a class at the Defense Language Institute Foreign Language Center (DLIFLC) in Monterey, California. I would be willing to teach the class too.</w:t>
      </w:r>
    </w:p>
    <w:p w14:paraId="632361A9" w14:textId="77777777" w:rsidR="004F6F97" w:rsidRDefault="004F6F97" w:rsidP="004F6F97">
      <w:pPr>
        <w:jc w:val="both"/>
      </w:pPr>
      <w:r>
        <w:t xml:space="preserve">Continuing, on Figure E-16 above, </w:t>
      </w:r>
      <w:r w:rsidRPr="00FA7126">
        <w:rPr>
          <w:b/>
          <w:bCs/>
        </w:rPr>
        <w:t>ENEMY</w:t>
      </w:r>
      <w:r>
        <w:t xml:space="preserve"> is</w:t>
      </w:r>
      <w:r w:rsidRPr="00E62CA6">
        <w:t xml:space="preserve"> at skip -1.  I show the cover of my book. The word</w:t>
      </w:r>
      <w:r w:rsidRPr="006370CB">
        <w:rPr>
          <w:b/>
          <w:bCs/>
        </w:rPr>
        <w:t xml:space="preserve"> BOOK </w:t>
      </w:r>
      <w:r w:rsidRPr="00E62CA6">
        <w:t xml:space="preserve">at skip +1 runs into and shares a letter with </w:t>
      </w:r>
      <w:r w:rsidRPr="001743ED">
        <w:rPr>
          <w:b/>
          <w:bCs/>
        </w:rPr>
        <w:t>MARS.</w:t>
      </w:r>
      <w:r w:rsidRPr="00E62CA6">
        <w:t xml:space="preserve"> </w:t>
      </w:r>
      <w:r>
        <w:t xml:space="preserve">The threat of such a war is why President Trump established the Space Force. Finally, on May 16, 2026 I took a cruise specifically to have an excuse to wear </w:t>
      </w:r>
      <w:r>
        <w:lastRenderedPageBreak/>
        <w:t>my old uniform on formal night. Why? I wanted to be seen gazing out to</w:t>
      </w:r>
      <w:r w:rsidRPr="00C93839">
        <w:rPr>
          <w:b/>
          <w:bCs/>
        </w:rPr>
        <w:t xml:space="preserve"> THE SEA</w:t>
      </w:r>
      <w:r w:rsidRPr="00D5616E">
        <w:t xml:space="preserve"> (at skip +1 touching</w:t>
      </w:r>
      <w:r>
        <w:rPr>
          <w:b/>
          <w:bCs/>
        </w:rPr>
        <w:t xml:space="preserve"> WAR</w:t>
      </w:r>
      <w:r w:rsidRPr="00C44DCC">
        <w:t xml:space="preserve">) </w:t>
      </w:r>
      <w:r>
        <w:t xml:space="preserve">where I would photoshop an alien that I envision being prepared to fight one day. I wanted </w:t>
      </w:r>
      <w:r w:rsidRPr="00564FB8">
        <w:rPr>
          <w:b/>
          <w:bCs/>
        </w:rPr>
        <w:t>MARS</w:t>
      </w:r>
      <w:r>
        <w:t xml:space="preserve"> shown rising over the sea to suggest, as Israeli Brigadier General Haim </w:t>
      </w:r>
      <w:proofErr w:type="spellStart"/>
      <w:r>
        <w:t>Eshed</w:t>
      </w:r>
      <w:proofErr w:type="spellEnd"/>
      <w:r>
        <w:t xml:space="preserve"> says, that there is now a joint U.S. military-alien base underground base on Mars. </w:t>
      </w:r>
    </w:p>
    <w:p w14:paraId="5F667D30" w14:textId="77777777" w:rsidR="004F6F97" w:rsidRDefault="004F6F97" w:rsidP="004F6F97">
      <w:pPr>
        <w:jc w:val="both"/>
      </w:pPr>
      <w:r>
        <w:t xml:space="preserve">Less than a week after taking the cover photo, I received a surprise call from to publish this book. At the time of the photo I had not even looked for a literary agent, let alone a publisher, but the bulk of the material in this book was up on my </w:t>
      </w:r>
      <w:hyperlink r:id="rId52" w:history="1">
        <w:r w:rsidRPr="007E4948">
          <w:rPr>
            <w:rStyle w:val="Hyperlink"/>
          </w:rPr>
          <w:t>https://RoffmanMarsResearch.com</w:t>
        </w:r>
      </w:hyperlink>
      <w:r>
        <w:t xml:space="preserve"> website. </w:t>
      </w:r>
    </w:p>
    <w:p w14:paraId="79DD90BF" w14:textId="77777777" w:rsidR="004F6F97" w:rsidRDefault="004F6F97" w:rsidP="004F6F97">
      <w:pPr>
        <w:jc w:val="both"/>
      </w:pPr>
    </w:p>
    <w:p w14:paraId="4406E852" w14:textId="77777777" w:rsidR="004F6F97" w:rsidRDefault="004F6F97" w:rsidP="004F6F97">
      <w:pPr>
        <w:jc w:val="both"/>
      </w:pPr>
      <w:r>
        <w:rPr>
          <w:noProof/>
        </w:rPr>
        <w:drawing>
          <wp:inline distT="0" distB="0" distL="0" distR="0" wp14:anchorId="6F68C747" wp14:editId="21B1D4FF">
            <wp:extent cx="6492240" cy="2102485"/>
            <wp:effectExtent l="0" t="0" r="3810" b="0"/>
            <wp:docPr id="7762853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85373" name="Picture 776285373"/>
                    <pic:cNvPicPr/>
                  </pic:nvPicPr>
                  <pic:blipFill>
                    <a:blip r:embed="rId53">
                      <a:extLst>
                        <a:ext uri="{28A0092B-C50C-407E-A947-70E740481C1C}">
                          <a14:useLocalDpi xmlns:a14="http://schemas.microsoft.com/office/drawing/2010/main" val="0"/>
                        </a:ext>
                      </a:extLst>
                    </a:blip>
                    <a:stretch>
                      <a:fillRect/>
                    </a:stretch>
                  </pic:blipFill>
                  <pic:spPr>
                    <a:xfrm>
                      <a:off x="0" y="0"/>
                      <a:ext cx="6492240" cy="2102485"/>
                    </a:xfrm>
                    <a:prstGeom prst="rect">
                      <a:avLst/>
                    </a:prstGeom>
                  </pic:spPr>
                </pic:pic>
              </a:graphicData>
            </a:graphic>
          </wp:inline>
        </w:drawing>
      </w:r>
      <w:r>
        <w:br w:type="textWrapping" w:clear="all"/>
      </w:r>
    </w:p>
    <w:p w14:paraId="580B7238" w14:textId="77777777" w:rsidR="004F6F97" w:rsidRDefault="004F6F97" w:rsidP="004F6F97">
      <w:pPr>
        <w:jc w:val="both"/>
      </w:pPr>
      <w:r>
        <w:t>Above: Spreadsheet for Figure E-16. This matrix was found against odds of about 74,673892</w:t>
      </w:r>
      <w:r w:rsidRPr="00E62CA6">
        <w:t xml:space="preserve"> to 1</w:t>
      </w:r>
      <w:r>
        <w:t xml:space="preserve"> As such, it is extremely significant, not only in a statistical way.  This matrix is evidence supporting time travel and pre-destination. The Author of the Code was well aware of the future existence of this book over 3,000 years before it would be published. The book presents a reality much different than that found in schools, history and text books, churches, non-Orthodox synagogues and mosques around the world. To be truly free and sovereign, </w:t>
      </w:r>
      <w:r w:rsidRPr="002D5AAF">
        <w:t>it’s</w:t>
      </w:r>
      <w:r>
        <w:t xml:space="preserve"> time to have complete disclosure. For any extraterrestrials who read this book, the only card that I am leaving you is with complete disclosure of your medical technology. I am talking about the cure for cancer, and the means to extend our life expectancies. If you cannot do that, get the hell off our world.</w:t>
      </w:r>
    </w:p>
    <w:p w14:paraId="48B45425" w14:textId="77777777" w:rsidR="00E81476" w:rsidRPr="004F6F97" w:rsidRDefault="00E81476">
      <w:pPr>
        <w:rPr>
          <w:color w:val="EE0000"/>
        </w:rPr>
      </w:pPr>
    </w:p>
    <w:sectPr w:rsidR="00E81476" w:rsidRPr="004F6F97" w:rsidSect="006425B9">
      <w:pgSz w:w="12240" w:h="15840" w:code="1"/>
      <w:pgMar w:top="1152" w:right="1008" w:bottom="1152"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738D31" w14:textId="77777777" w:rsidR="008C2323" w:rsidRDefault="008C2323" w:rsidP="003467CE">
      <w:pPr>
        <w:spacing w:after="0" w:line="240" w:lineRule="auto"/>
      </w:pPr>
      <w:r>
        <w:separator/>
      </w:r>
    </w:p>
  </w:endnote>
  <w:endnote w:type="continuationSeparator" w:id="0">
    <w:p w14:paraId="58B63A30" w14:textId="77777777" w:rsidR="008C2323" w:rsidRDefault="008C2323" w:rsidP="003467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B1276" w14:textId="77777777" w:rsidR="003467CE" w:rsidRDefault="003467CE">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24D007D9" w14:textId="77777777" w:rsidR="003467CE" w:rsidRDefault="003467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FD7534" w14:textId="77777777" w:rsidR="008C2323" w:rsidRDefault="008C2323" w:rsidP="003467CE">
      <w:pPr>
        <w:spacing w:after="0" w:line="240" w:lineRule="auto"/>
      </w:pPr>
      <w:r>
        <w:separator/>
      </w:r>
    </w:p>
  </w:footnote>
  <w:footnote w:type="continuationSeparator" w:id="0">
    <w:p w14:paraId="06394886" w14:textId="77777777" w:rsidR="008C2323" w:rsidRDefault="008C2323" w:rsidP="003467C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6F97"/>
    <w:rsid w:val="003467CE"/>
    <w:rsid w:val="004F6F97"/>
    <w:rsid w:val="006425B9"/>
    <w:rsid w:val="008C2323"/>
    <w:rsid w:val="00936129"/>
    <w:rsid w:val="00A236D9"/>
    <w:rsid w:val="00E30D58"/>
    <w:rsid w:val="00E814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0E9BC7"/>
  <w15:chartTrackingRefBased/>
  <w15:docId w15:val="{8A513557-90A7-44F2-BB2F-4CF32C019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6F97"/>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9"/>
    <w:qFormat/>
    <w:rsid w:val="004F6F97"/>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4F6F97"/>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4F6F97"/>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4F6F97"/>
    <w:pPr>
      <w:keepNext/>
      <w:keepLines/>
      <w:spacing w:before="80" w:after="40" w:line="278" w:lineRule="auto"/>
      <w:outlineLvl w:val="3"/>
    </w:pPr>
    <w:rPr>
      <w:rFonts w:asciiTheme="minorHAnsi" w:eastAsiaTheme="majorEastAsia" w:hAnsiTheme="minorHAnsi" w:cstheme="majorBidi"/>
      <w:i/>
      <w:iCs/>
      <w:color w:val="2F5496" w:themeColor="accent1" w:themeShade="BF"/>
      <w:kern w:val="2"/>
      <w:szCs w:val="24"/>
      <w14:ligatures w14:val="standardContextual"/>
    </w:rPr>
  </w:style>
  <w:style w:type="paragraph" w:styleId="Heading5">
    <w:name w:val="heading 5"/>
    <w:basedOn w:val="Normal"/>
    <w:next w:val="Normal"/>
    <w:link w:val="Heading5Char"/>
    <w:uiPriority w:val="9"/>
    <w:semiHidden/>
    <w:unhideWhenUsed/>
    <w:qFormat/>
    <w:rsid w:val="004F6F97"/>
    <w:pPr>
      <w:keepNext/>
      <w:keepLines/>
      <w:spacing w:before="80" w:after="40" w:line="278" w:lineRule="auto"/>
      <w:outlineLvl w:val="4"/>
    </w:pPr>
    <w:rPr>
      <w:rFonts w:asciiTheme="minorHAnsi" w:eastAsiaTheme="majorEastAsia" w:hAnsiTheme="minorHAnsi" w:cstheme="majorBidi"/>
      <w:color w:val="2F5496" w:themeColor="accent1" w:themeShade="BF"/>
      <w:kern w:val="2"/>
      <w:szCs w:val="24"/>
      <w14:ligatures w14:val="standardContextual"/>
    </w:rPr>
  </w:style>
  <w:style w:type="paragraph" w:styleId="Heading6">
    <w:name w:val="heading 6"/>
    <w:basedOn w:val="Normal"/>
    <w:next w:val="Normal"/>
    <w:link w:val="Heading6Char"/>
    <w:uiPriority w:val="9"/>
    <w:semiHidden/>
    <w:unhideWhenUsed/>
    <w:qFormat/>
    <w:rsid w:val="004F6F97"/>
    <w:pPr>
      <w:keepNext/>
      <w:keepLines/>
      <w:spacing w:before="40" w:after="0" w:line="278" w:lineRule="auto"/>
      <w:outlineLvl w:val="5"/>
    </w:pPr>
    <w:rPr>
      <w:rFonts w:asciiTheme="minorHAnsi" w:eastAsiaTheme="majorEastAsia" w:hAnsiTheme="minorHAnsi" w:cstheme="majorBidi"/>
      <w:i/>
      <w:iCs/>
      <w:color w:val="595959" w:themeColor="text1" w:themeTint="A6"/>
      <w:kern w:val="2"/>
      <w:szCs w:val="24"/>
      <w14:ligatures w14:val="standardContextual"/>
    </w:rPr>
  </w:style>
  <w:style w:type="paragraph" w:styleId="Heading7">
    <w:name w:val="heading 7"/>
    <w:basedOn w:val="Normal"/>
    <w:next w:val="Normal"/>
    <w:link w:val="Heading7Char"/>
    <w:uiPriority w:val="9"/>
    <w:semiHidden/>
    <w:unhideWhenUsed/>
    <w:qFormat/>
    <w:rsid w:val="004F6F97"/>
    <w:pPr>
      <w:keepNext/>
      <w:keepLines/>
      <w:spacing w:before="40" w:after="0" w:line="278" w:lineRule="auto"/>
      <w:outlineLvl w:val="6"/>
    </w:pPr>
    <w:rPr>
      <w:rFonts w:asciiTheme="minorHAnsi" w:eastAsiaTheme="majorEastAsia" w:hAnsiTheme="minorHAnsi" w:cstheme="majorBidi"/>
      <w:color w:val="595959" w:themeColor="text1" w:themeTint="A6"/>
      <w:kern w:val="2"/>
      <w:szCs w:val="24"/>
      <w14:ligatures w14:val="standardContextual"/>
    </w:rPr>
  </w:style>
  <w:style w:type="paragraph" w:styleId="Heading8">
    <w:name w:val="heading 8"/>
    <w:basedOn w:val="Normal"/>
    <w:next w:val="Normal"/>
    <w:link w:val="Heading8Char"/>
    <w:uiPriority w:val="9"/>
    <w:semiHidden/>
    <w:unhideWhenUsed/>
    <w:qFormat/>
    <w:rsid w:val="004F6F97"/>
    <w:pPr>
      <w:keepNext/>
      <w:keepLines/>
      <w:spacing w:after="0" w:line="278" w:lineRule="auto"/>
      <w:outlineLvl w:val="7"/>
    </w:pPr>
    <w:rPr>
      <w:rFonts w:asciiTheme="minorHAnsi" w:eastAsiaTheme="majorEastAsia" w:hAnsiTheme="minorHAnsi" w:cstheme="majorBidi"/>
      <w:i/>
      <w:iCs/>
      <w:color w:val="272727" w:themeColor="text1" w:themeTint="D8"/>
      <w:kern w:val="2"/>
      <w:szCs w:val="24"/>
      <w14:ligatures w14:val="standardContextual"/>
    </w:rPr>
  </w:style>
  <w:style w:type="paragraph" w:styleId="Heading9">
    <w:name w:val="heading 9"/>
    <w:basedOn w:val="Normal"/>
    <w:next w:val="Normal"/>
    <w:link w:val="Heading9Char"/>
    <w:uiPriority w:val="9"/>
    <w:semiHidden/>
    <w:unhideWhenUsed/>
    <w:qFormat/>
    <w:rsid w:val="004F6F97"/>
    <w:pPr>
      <w:keepNext/>
      <w:keepLines/>
      <w:spacing w:after="0" w:line="278" w:lineRule="auto"/>
      <w:outlineLvl w:val="8"/>
    </w:pPr>
    <w:rPr>
      <w:rFonts w:asciiTheme="minorHAnsi" w:eastAsiaTheme="majorEastAsia" w:hAnsiTheme="minorHAnsi" w:cstheme="majorBidi"/>
      <w:color w:val="272727" w:themeColor="text1" w:themeTint="D8"/>
      <w:kern w:val="2"/>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6F9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4F6F9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F6F9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F6F9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F6F9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F6F9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F6F9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F6F9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F6F97"/>
    <w:rPr>
      <w:rFonts w:eastAsiaTheme="majorEastAsia" w:cstheme="majorBidi"/>
      <w:color w:val="272727" w:themeColor="text1" w:themeTint="D8"/>
    </w:rPr>
  </w:style>
  <w:style w:type="paragraph" w:styleId="Title">
    <w:name w:val="Title"/>
    <w:basedOn w:val="Normal"/>
    <w:next w:val="Normal"/>
    <w:link w:val="TitleChar"/>
    <w:uiPriority w:val="10"/>
    <w:qFormat/>
    <w:rsid w:val="004F6F97"/>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4F6F9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F6F97"/>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4F6F9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F6F97"/>
    <w:pPr>
      <w:spacing w:before="160" w:after="160" w:line="278" w:lineRule="auto"/>
      <w:jc w:val="center"/>
    </w:pPr>
    <w:rPr>
      <w:rFonts w:asciiTheme="minorHAnsi" w:hAnsiTheme="minorHAnsi"/>
      <w:i/>
      <w:iCs/>
      <w:color w:val="404040" w:themeColor="text1" w:themeTint="BF"/>
      <w:kern w:val="2"/>
      <w:szCs w:val="24"/>
      <w14:ligatures w14:val="standardContextual"/>
    </w:rPr>
  </w:style>
  <w:style w:type="character" w:customStyle="1" w:styleId="QuoteChar">
    <w:name w:val="Quote Char"/>
    <w:basedOn w:val="DefaultParagraphFont"/>
    <w:link w:val="Quote"/>
    <w:uiPriority w:val="29"/>
    <w:rsid w:val="004F6F97"/>
    <w:rPr>
      <w:i/>
      <w:iCs/>
      <w:color w:val="404040" w:themeColor="text1" w:themeTint="BF"/>
    </w:rPr>
  </w:style>
  <w:style w:type="paragraph" w:styleId="ListParagraph">
    <w:name w:val="List Paragraph"/>
    <w:basedOn w:val="Normal"/>
    <w:uiPriority w:val="34"/>
    <w:qFormat/>
    <w:rsid w:val="004F6F97"/>
    <w:pPr>
      <w:spacing w:after="160" w:line="278" w:lineRule="auto"/>
      <w:ind w:left="720"/>
      <w:contextualSpacing/>
    </w:pPr>
    <w:rPr>
      <w:rFonts w:asciiTheme="minorHAnsi" w:hAnsiTheme="minorHAnsi"/>
      <w:kern w:val="2"/>
      <w:szCs w:val="24"/>
      <w14:ligatures w14:val="standardContextual"/>
    </w:rPr>
  </w:style>
  <w:style w:type="character" w:styleId="IntenseEmphasis">
    <w:name w:val="Intense Emphasis"/>
    <w:basedOn w:val="DefaultParagraphFont"/>
    <w:uiPriority w:val="21"/>
    <w:qFormat/>
    <w:rsid w:val="004F6F97"/>
    <w:rPr>
      <w:i/>
      <w:iCs/>
      <w:color w:val="2F5496" w:themeColor="accent1" w:themeShade="BF"/>
    </w:rPr>
  </w:style>
  <w:style w:type="paragraph" w:styleId="IntenseQuote">
    <w:name w:val="Intense Quote"/>
    <w:basedOn w:val="Normal"/>
    <w:next w:val="Normal"/>
    <w:link w:val="IntenseQuoteChar"/>
    <w:uiPriority w:val="30"/>
    <w:qFormat/>
    <w:rsid w:val="004F6F97"/>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hAnsiTheme="minorHAnsi"/>
      <w:i/>
      <w:iCs/>
      <w:color w:val="2F5496" w:themeColor="accent1" w:themeShade="BF"/>
      <w:kern w:val="2"/>
      <w:szCs w:val="24"/>
      <w14:ligatures w14:val="standardContextual"/>
    </w:rPr>
  </w:style>
  <w:style w:type="character" w:customStyle="1" w:styleId="IntenseQuoteChar">
    <w:name w:val="Intense Quote Char"/>
    <w:basedOn w:val="DefaultParagraphFont"/>
    <w:link w:val="IntenseQuote"/>
    <w:uiPriority w:val="30"/>
    <w:rsid w:val="004F6F97"/>
    <w:rPr>
      <w:i/>
      <w:iCs/>
      <w:color w:val="2F5496" w:themeColor="accent1" w:themeShade="BF"/>
    </w:rPr>
  </w:style>
  <w:style w:type="character" w:styleId="IntenseReference">
    <w:name w:val="Intense Reference"/>
    <w:basedOn w:val="DefaultParagraphFont"/>
    <w:uiPriority w:val="32"/>
    <w:qFormat/>
    <w:rsid w:val="004F6F97"/>
    <w:rPr>
      <w:b/>
      <w:bCs/>
      <w:smallCaps/>
      <w:color w:val="2F5496" w:themeColor="accent1" w:themeShade="BF"/>
      <w:spacing w:val="5"/>
    </w:rPr>
  </w:style>
  <w:style w:type="character" w:styleId="Hyperlink">
    <w:name w:val="Hyperlink"/>
    <w:basedOn w:val="DefaultParagraphFont"/>
    <w:uiPriority w:val="99"/>
    <w:unhideWhenUsed/>
    <w:rsid w:val="004F6F97"/>
    <w:rPr>
      <w:color w:val="0563C1" w:themeColor="hyperlink"/>
      <w:u w:val="single"/>
    </w:rPr>
  </w:style>
  <w:style w:type="paragraph" w:styleId="Header">
    <w:name w:val="header"/>
    <w:basedOn w:val="Normal"/>
    <w:link w:val="HeaderChar"/>
    <w:uiPriority w:val="99"/>
    <w:unhideWhenUsed/>
    <w:rsid w:val="003467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67CE"/>
    <w:rPr>
      <w:rFonts w:asciiTheme="majorBidi" w:hAnsiTheme="majorBidi"/>
      <w:kern w:val="0"/>
      <w:szCs w:val="22"/>
      <w14:ligatures w14:val="none"/>
    </w:rPr>
  </w:style>
  <w:style w:type="paragraph" w:styleId="Footer">
    <w:name w:val="footer"/>
    <w:basedOn w:val="Normal"/>
    <w:link w:val="FooterChar"/>
    <w:uiPriority w:val="99"/>
    <w:unhideWhenUsed/>
    <w:rsid w:val="003467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67CE"/>
    <w:rPr>
      <w:rFonts w:asciiTheme="majorBidi" w:hAnsiTheme="majorBidi"/>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hyperlink" Target="https://www.sefaria.org/Ezekiel.1?lang=he-en&amp;utm_source=outorah.org&amp;utm_medium=sefaria_linker" TargetMode="External"/><Relationship Id="rId39" Type="http://schemas.openxmlformats.org/officeDocument/2006/relationships/hyperlink" Target="https://en.wikipedia.org/wiki/Gerim" TargetMode="External"/><Relationship Id="rId21" Type="http://schemas.openxmlformats.org/officeDocument/2006/relationships/image" Target="media/image8.png"/><Relationship Id="rId34" Type="http://schemas.openxmlformats.org/officeDocument/2006/relationships/hyperlink" Target="https://roffmanmarsresearch.com/wp-content/uploads/MULTIVERSES.png" TargetMode="External"/><Relationship Id="rId42" Type="http://schemas.openxmlformats.org/officeDocument/2006/relationships/image" Target="media/image15.png"/><Relationship Id="rId47" Type="http://schemas.openxmlformats.org/officeDocument/2006/relationships/hyperlink" Target="http://gigapan.com/gigapans/192466)/" TargetMode="External"/><Relationship Id="rId50" Type="http://schemas.openxmlformats.org/officeDocument/2006/relationships/image" Target="media/image20.png"/><Relationship Id="rId55"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image" Target="media/image6.png"/><Relationship Id="rId29" Type="http://schemas.openxmlformats.org/officeDocument/2006/relationships/hyperlink" Target="https://www.sefaria.org/Chagigah.16b?lang=he-en&amp;utm_source=outorah.org&amp;utm_medium=sefaria_linker" TargetMode="External"/><Relationship Id="rId11" Type="http://schemas.openxmlformats.org/officeDocument/2006/relationships/footer" Target="footer1.xml"/><Relationship Id="rId24" Type="http://schemas.openxmlformats.org/officeDocument/2006/relationships/hyperlink" Target="https://roffmanmarsresearch.com/wp-content/uploads/CRAIG-SHAPE-SHIFTER1.png" TargetMode="External"/><Relationship Id="rId32" Type="http://schemas.openxmlformats.org/officeDocument/2006/relationships/hyperlink" Target="https://en.wikipedia.org/wiki/Hebrew_Bible" TargetMode="External"/><Relationship Id="rId37" Type="http://schemas.openxmlformats.org/officeDocument/2006/relationships/image" Target="media/image12.png"/><Relationship Id="rId40" Type="http://schemas.openxmlformats.org/officeDocument/2006/relationships/hyperlink" Target="https://en.wikipedia.org/wiki/Jared_Kushner" TargetMode="External"/><Relationship Id="rId45" Type="http://schemas.openxmlformats.org/officeDocument/2006/relationships/image" Target="media/image17.png"/><Relationship Id="rId53" Type="http://schemas.openxmlformats.org/officeDocument/2006/relationships/image" Target="media/image22.png"/><Relationship Id="rId5" Type="http://schemas.openxmlformats.org/officeDocument/2006/relationships/endnotes" Target="endnotes.xml"/><Relationship Id="rId10" Type="http://schemas.openxmlformats.org/officeDocument/2006/relationships/image" Target="media/image3.png"/><Relationship Id="rId19" Type="http://schemas.openxmlformats.org/officeDocument/2006/relationships/hyperlink" Target="mailto:craigebrahimi@hotmail.com" TargetMode="External"/><Relationship Id="rId31" Type="http://schemas.openxmlformats.org/officeDocument/2006/relationships/hyperlink" Target="https://en.wikipedia.org/wiki/Fiery_flying_serpent" TargetMode="External"/><Relationship Id="rId44" Type="http://schemas.openxmlformats.org/officeDocument/2006/relationships/hyperlink" Target="mailto:craigebrahimi@hotmail.com" TargetMode="External"/><Relationship Id="rId52" Type="http://schemas.openxmlformats.org/officeDocument/2006/relationships/hyperlink" Target="https://RoffmanMarsResearch.com" TargetMode="External"/><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s://roffmanmarsresearch.com/wp-content/uploads/craigs_proportions3.png" TargetMode="External"/><Relationship Id="rId27" Type="http://schemas.openxmlformats.org/officeDocument/2006/relationships/hyperlink" Target="https://www.sefaria.org/Ezekiel.1.5?lang=he-en&amp;utm_source=outorah.org&amp;utm_medium=sefaria_linker" TargetMode="External"/><Relationship Id="rId30" Type="http://schemas.openxmlformats.org/officeDocument/2006/relationships/hyperlink" Target="https://www.sefaria.org/Ezekiel.1.6?lang=he-en&amp;utm_source=outorah.org&amp;utm_medium=sefaria_linker" TargetMode="External"/><Relationship Id="rId35" Type="http://schemas.openxmlformats.org/officeDocument/2006/relationships/image" Target="media/image11.png"/><Relationship Id="rId43" Type="http://schemas.openxmlformats.org/officeDocument/2006/relationships/image" Target="media/image16.emf"/><Relationship Id="rId48" Type="http://schemas.openxmlformats.org/officeDocument/2006/relationships/image" Target="media/image18.png"/><Relationship Id="rId8" Type="http://schemas.openxmlformats.org/officeDocument/2006/relationships/hyperlink" Target="https://roffmanmarsresearch.com/wp-content/uploads/INTERDIMENSIONAL-ODDS.png" TargetMode="External"/><Relationship Id="rId51" Type="http://schemas.openxmlformats.org/officeDocument/2006/relationships/image" Target="media/image21.png"/><Relationship Id="rId3" Type="http://schemas.openxmlformats.org/officeDocument/2006/relationships/webSettings" Target="webSettings.xml"/><Relationship Id="rId12" Type="http://schemas.openxmlformats.org/officeDocument/2006/relationships/hyperlink" Target="https://roffmanmarsresearch.com/wp-content/uploads/sinwar-and-idol.png" TargetMode="External"/><Relationship Id="rId17" Type="http://schemas.openxmlformats.org/officeDocument/2006/relationships/hyperlink" Target="https://roffmanmarsresearch.com/wp-content/uploads/red-head1.png" TargetMode="External"/><Relationship Id="rId25" Type="http://schemas.openxmlformats.org/officeDocument/2006/relationships/image" Target="media/image10.png"/><Relationship Id="rId33" Type="http://schemas.openxmlformats.org/officeDocument/2006/relationships/hyperlink" Target="https://www.esv.org/verses/Ex.%204%3A24%E2%80%9326/" TargetMode="External"/><Relationship Id="rId38" Type="http://schemas.openxmlformats.org/officeDocument/2006/relationships/image" Target="media/image13.png"/><Relationship Id="rId46" Type="http://schemas.openxmlformats.org/officeDocument/2006/relationships/hyperlink" Target="https://www.amazon.com/Gift-Stars-Extraterrestrial-Contacts-Guide/dp/B08HGLNH1P" TargetMode="External"/><Relationship Id="rId20" Type="http://schemas.openxmlformats.org/officeDocument/2006/relationships/hyperlink" Target="https://roffmanmarsresearch.com/wp-content/uploads/EBRAHIMI-PHOTOS-AND-EVIDENCE5.png" TargetMode="External"/><Relationship Id="rId41" Type="http://schemas.openxmlformats.org/officeDocument/2006/relationships/image" Target="media/image14.pn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www.gA8t4Zkg3d6oogle.com/search?client=firefox-b-1%20d&amp;q=VIDEO+MEN+IN+BLACK+END+OF+MOVIE" TargetMode="External"/><Relationship Id="rId15" Type="http://schemas.openxmlformats.org/officeDocument/2006/relationships/hyperlink" Target="https://roffmanmarsresearch.com/wp-content/uploads/REBECCA.png" TargetMode="External"/><Relationship Id="rId23" Type="http://schemas.openxmlformats.org/officeDocument/2006/relationships/image" Target="media/image9.png"/><Relationship Id="rId28" Type="http://schemas.openxmlformats.org/officeDocument/2006/relationships/hyperlink" Target="https://www.youtube.com/watch?v=yVVADz0Afss" TargetMode="External"/><Relationship Id="rId36" Type="http://schemas.openxmlformats.org/officeDocument/2006/relationships/hyperlink" Target="https://roffmanmarsresearch.com/wp-content/uploads/MULTIVERSES-ODDS.png" TargetMode="External"/><Relationship Id="rId4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26</Pages>
  <Words>6401</Words>
  <Characters>36490</Characters>
  <Application>Microsoft Office Word</Application>
  <DocSecurity>0</DocSecurity>
  <Lines>304</Lines>
  <Paragraphs>85</Paragraphs>
  <ScaleCrop>false</ScaleCrop>
  <Company/>
  <LinksUpToDate>false</LinksUpToDate>
  <CharactersWithSpaces>42806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3</cp:revision>
  <dcterms:created xsi:type="dcterms:W3CDTF">2025-08-26T15:13:00Z</dcterms:created>
  <dcterms:modified xsi:type="dcterms:W3CDTF">2025-08-26T15:24:00Z</dcterms:modified>
</cp:coreProperties>
</file>